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F1BB5" w:rsidRDefault="00083C9A">
      <w:pPr>
        <w:jc w:val="right"/>
        <w:rPr>
          <w:rFonts w:ascii="Times New Roman" w:eastAsia="Times New Roman" w:hAnsi="Times New Roman" w:cs="Times New Roman"/>
          <w:b/>
          <w:sz w:val="26"/>
          <w:szCs w:val="26"/>
        </w:rPr>
      </w:pPr>
      <w:r>
        <w:rPr>
          <w:rFonts w:ascii="Times New Roman" w:eastAsia="Times New Roman" w:hAnsi="Times New Roman" w:cs="Times New Roman"/>
          <w:b/>
          <w:i/>
          <w:sz w:val="26"/>
          <w:szCs w:val="26"/>
        </w:rPr>
        <w:t>Проект</w:t>
      </w:r>
      <w:r>
        <w:rPr>
          <w:rFonts w:ascii="Times New Roman" w:eastAsia="Times New Roman" w:hAnsi="Times New Roman" w:cs="Times New Roman"/>
          <w:b/>
          <w:sz w:val="26"/>
          <w:szCs w:val="26"/>
        </w:rPr>
        <w:t xml:space="preserve"> </w:t>
      </w:r>
    </w:p>
    <w:p w14:paraId="00000004" w14:textId="576ABB75" w:rsidR="00AF1BB5" w:rsidRPr="00CB3C5E" w:rsidRDefault="00083C9A" w:rsidP="00CB3C5E">
      <w:pPr>
        <w:spacing w:line="300" w:lineRule="auto"/>
        <w:ind w:firstLine="709"/>
        <w:jc w:val="center"/>
        <w:rPr>
          <w:rFonts w:ascii="Times New Roman" w:eastAsia="Times New Roman" w:hAnsi="Times New Roman" w:cs="Times New Roman"/>
          <w:b/>
          <w:sz w:val="24"/>
          <w:szCs w:val="24"/>
        </w:rPr>
      </w:pPr>
      <w:r w:rsidRPr="00CB3C5E">
        <w:rPr>
          <w:rFonts w:ascii="Times New Roman" w:eastAsia="Times New Roman" w:hAnsi="Times New Roman" w:cs="Times New Roman"/>
          <w:b/>
          <w:sz w:val="24"/>
          <w:szCs w:val="24"/>
        </w:rPr>
        <w:t xml:space="preserve">Резолюция Круглого стола </w:t>
      </w:r>
    </w:p>
    <w:p w14:paraId="00000005" w14:textId="77777777" w:rsidR="00AF1BB5" w:rsidRPr="00CB3C5E" w:rsidRDefault="00083C9A" w:rsidP="00CB3C5E">
      <w:pPr>
        <w:spacing w:line="300" w:lineRule="auto"/>
        <w:ind w:firstLine="709"/>
        <w:jc w:val="center"/>
        <w:rPr>
          <w:rFonts w:ascii="Times New Roman" w:eastAsia="Times New Roman" w:hAnsi="Times New Roman" w:cs="Times New Roman"/>
          <w:b/>
          <w:sz w:val="24"/>
          <w:szCs w:val="24"/>
        </w:rPr>
      </w:pPr>
      <w:r w:rsidRPr="00CB3C5E">
        <w:rPr>
          <w:rFonts w:ascii="Times New Roman" w:eastAsia="Times New Roman" w:hAnsi="Times New Roman" w:cs="Times New Roman"/>
          <w:b/>
          <w:sz w:val="24"/>
          <w:szCs w:val="24"/>
        </w:rPr>
        <w:t>«</w:t>
      </w:r>
      <w:r w:rsidRPr="00CB3C5E">
        <w:rPr>
          <w:rFonts w:ascii="Times New Roman" w:eastAsia="Times New Roman" w:hAnsi="Times New Roman" w:cs="Times New Roman"/>
          <w:b/>
          <w:color w:val="222222"/>
          <w:sz w:val="24"/>
          <w:szCs w:val="24"/>
          <w:highlight w:val="white"/>
        </w:rPr>
        <w:t>Охрана объектов культурного наследия РФ: полномочия и действия прокуратуры и силовых органов</w:t>
      </w:r>
      <w:r w:rsidRPr="00CB3C5E">
        <w:rPr>
          <w:rFonts w:ascii="Times New Roman" w:eastAsia="Times New Roman" w:hAnsi="Times New Roman" w:cs="Times New Roman"/>
          <w:b/>
          <w:sz w:val="24"/>
          <w:szCs w:val="24"/>
        </w:rPr>
        <w:t>»</w:t>
      </w:r>
    </w:p>
    <w:p w14:paraId="00000007" w14:textId="77777777" w:rsidR="00AF1BB5" w:rsidRPr="00CB3C5E" w:rsidRDefault="00AF1BB5" w:rsidP="00CB3C5E">
      <w:pPr>
        <w:spacing w:line="300" w:lineRule="auto"/>
        <w:ind w:firstLine="709"/>
        <w:rPr>
          <w:rFonts w:ascii="Times New Roman" w:eastAsia="Times New Roman" w:hAnsi="Times New Roman" w:cs="Times New Roman"/>
          <w:b/>
          <w:sz w:val="24"/>
          <w:szCs w:val="24"/>
        </w:rPr>
      </w:pPr>
    </w:p>
    <w:p w14:paraId="00000009" w14:textId="7066C885" w:rsidR="00AF1BB5" w:rsidRPr="00CB3C5E" w:rsidRDefault="00083C9A" w:rsidP="00CB3C5E">
      <w:pPr>
        <w:spacing w:line="300" w:lineRule="auto"/>
        <w:ind w:firstLine="709"/>
        <w:jc w:val="both"/>
        <w:rPr>
          <w:rFonts w:ascii="Times New Roman" w:eastAsia="Times New Roman" w:hAnsi="Times New Roman" w:cs="Times New Roman"/>
          <w:sz w:val="24"/>
          <w:szCs w:val="24"/>
          <w:highlight w:val="white"/>
        </w:rPr>
      </w:pPr>
      <w:r w:rsidRPr="00CB3C5E">
        <w:rPr>
          <w:rFonts w:ascii="Times New Roman" w:eastAsia="Times New Roman" w:hAnsi="Times New Roman" w:cs="Times New Roman"/>
          <w:sz w:val="24"/>
          <w:szCs w:val="24"/>
          <w:highlight w:val="white"/>
        </w:rPr>
        <w:t xml:space="preserve">08 июня 2021 года в Государственной Думе РФ состоялся круглый стол на тему: «Охрана объектов культурного наследия РФ: полномочия и действия прокуратуры и силовых органов». Организаторы мероприятия: партия «Справедливая Россия – За Правду». </w:t>
      </w:r>
    </w:p>
    <w:p w14:paraId="3FB67AB7" w14:textId="2A7390CE" w:rsidR="00263C44" w:rsidRPr="001E1504" w:rsidRDefault="00083C9A" w:rsidP="00CB3C5E">
      <w:pPr>
        <w:spacing w:line="300" w:lineRule="auto"/>
        <w:ind w:firstLine="709"/>
        <w:jc w:val="both"/>
        <w:rPr>
          <w:rFonts w:ascii="Times New Roman" w:hAnsi="Times New Roman"/>
          <w:sz w:val="24"/>
          <w:szCs w:val="24"/>
          <w:lang w:val="ru-RU"/>
        </w:rPr>
      </w:pPr>
      <w:r w:rsidRPr="00CB3C5E">
        <w:rPr>
          <w:rFonts w:ascii="Times New Roman" w:eastAsia="Times New Roman" w:hAnsi="Times New Roman" w:cs="Times New Roman"/>
          <w:sz w:val="24"/>
          <w:szCs w:val="24"/>
          <w:highlight w:val="white"/>
        </w:rPr>
        <w:t>Цель</w:t>
      </w:r>
      <w:r w:rsidR="00263C44" w:rsidRPr="00CB3C5E">
        <w:rPr>
          <w:rFonts w:ascii="Times New Roman" w:eastAsia="Times New Roman" w:hAnsi="Times New Roman" w:cs="Times New Roman"/>
          <w:sz w:val="24"/>
          <w:szCs w:val="24"/>
          <w:highlight w:val="white"/>
          <w:lang w:val="ru-RU"/>
        </w:rPr>
        <w:t>ю</w:t>
      </w:r>
      <w:r w:rsidRPr="00CB3C5E">
        <w:rPr>
          <w:rFonts w:ascii="Times New Roman" w:eastAsia="Times New Roman" w:hAnsi="Times New Roman" w:cs="Times New Roman"/>
          <w:sz w:val="24"/>
          <w:szCs w:val="24"/>
          <w:highlight w:val="white"/>
        </w:rPr>
        <w:t xml:space="preserve"> государственной охраны объектов культурного наследия </w:t>
      </w:r>
      <w:r w:rsidR="00263C44" w:rsidRPr="00CB3C5E">
        <w:rPr>
          <w:rFonts w:ascii="Times New Roman" w:eastAsia="Times New Roman" w:hAnsi="Times New Roman" w:cs="Times New Roman"/>
          <w:sz w:val="24"/>
          <w:szCs w:val="24"/>
          <w:highlight w:val="white"/>
          <w:lang w:val="ru-RU"/>
        </w:rPr>
        <w:t xml:space="preserve">(памятников истории и культуры) народов Российской Федерации является </w:t>
      </w:r>
      <w:r w:rsidR="00263C44" w:rsidRPr="00CB3C5E">
        <w:rPr>
          <w:rFonts w:ascii="Times New Roman" w:hAnsi="Times New Roman"/>
          <w:sz w:val="24"/>
          <w:szCs w:val="24"/>
        </w:rPr>
        <w:t xml:space="preserve">сохранение достижений культурной и исторической жизнедеятельности наших предков. </w:t>
      </w:r>
      <w:r w:rsidR="00263C44" w:rsidRPr="00CB3C5E">
        <w:rPr>
          <w:rFonts w:ascii="Times New Roman" w:hAnsi="Times New Roman"/>
          <w:sz w:val="24"/>
          <w:szCs w:val="24"/>
          <w:lang w:val="ru-RU"/>
        </w:rPr>
        <w:t xml:space="preserve">Исключительно через </w:t>
      </w:r>
      <w:r w:rsidR="00263C44" w:rsidRPr="00CB3C5E">
        <w:rPr>
          <w:rFonts w:ascii="Times New Roman" w:hAnsi="Times New Roman"/>
          <w:bCs/>
          <w:sz w:val="24"/>
          <w:szCs w:val="24"/>
        </w:rPr>
        <w:t>н</w:t>
      </w:r>
      <w:r w:rsidR="00263C44" w:rsidRPr="00CB3C5E">
        <w:rPr>
          <w:rFonts w:ascii="Times New Roman" w:hAnsi="Times New Roman"/>
          <w:sz w:val="24"/>
          <w:szCs w:val="24"/>
        </w:rPr>
        <w:t>акоплено</w:t>
      </w:r>
      <w:r w:rsidR="00263C44" w:rsidRPr="00CB3C5E">
        <w:rPr>
          <w:rFonts w:ascii="Times New Roman" w:hAnsi="Times New Roman"/>
          <w:sz w:val="24"/>
          <w:szCs w:val="24"/>
          <w:lang w:val="ru-RU"/>
        </w:rPr>
        <w:t>е</w:t>
      </w:r>
      <w:r w:rsidR="00263C44" w:rsidRPr="00CB3C5E">
        <w:rPr>
          <w:rFonts w:ascii="Times New Roman" w:hAnsi="Times New Roman"/>
          <w:sz w:val="24"/>
          <w:szCs w:val="24"/>
        </w:rPr>
        <w:t xml:space="preserve"> веками культурного наследия многонационального народа России можно проследить связь времен</w:t>
      </w:r>
      <w:r w:rsidR="00263C44" w:rsidRPr="00CB3C5E">
        <w:rPr>
          <w:rFonts w:ascii="Times New Roman" w:hAnsi="Times New Roman"/>
          <w:sz w:val="24"/>
          <w:szCs w:val="24"/>
          <w:lang w:val="ru-RU"/>
        </w:rPr>
        <w:t>,</w:t>
      </w:r>
      <w:r w:rsidR="00263C44" w:rsidRPr="00CB3C5E">
        <w:rPr>
          <w:rFonts w:ascii="Times New Roman" w:hAnsi="Times New Roman"/>
          <w:sz w:val="24"/>
          <w:szCs w:val="24"/>
        </w:rPr>
        <w:t xml:space="preserve"> эпох</w:t>
      </w:r>
      <w:r w:rsidR="00263C44" w:rsidRPr="00CB3C5E">
        <w:rPr>
          <w:rFonts w:ascii="Times New Roman" w:hAnsi="Times New Roman"/>
          <w:sz w:val="24"/>
          <w:szCs w:val="24"/>
          <w:lang w:val="ru-RU"/>
        </w:rPr>
        <w:t xml:space="preserve"> и цивилизаций</w:t>
      </w:r>
      <w:r w:rsidR="00263C44" w:rsidRPr="00CB3C5E">
        <w:rPr>
          <w:rFonts w:ascii="Times New Roman" w:hAnsi="Times New Roman"/>
          <w:sz w:val="24"/>
          <w:szCs w:val="24"/>
        </w:rPr>
        <w:t>. Уважение к своему прошлому имеет особое значение для формирования национальной этнокультурной идентичности</w:t>
      </w:r>
      <w:r w:rsidR="00263C44" w:rsidRPr="00CB3C5E">
        <w:rPr>
          <w:rFonts w:ascii="Times New Roman" w:hAnsi="Times New Roman"/>
          <w:sz w:val="24"/>
          <w:szCs w:val="24"/>
          <w:lang w:val="ru-RU"/>
        </w:rPr>
        <w:t xml:space="preserve"> жителей </w:t>
      </w:r>
      <w:r w:rsidR="00CB3C5E">
        <w:rPr>
          <w:rFonts w:ascii="Times New Roman" w:hAnsi="Times New Roman"/>
          <w:sz w:val="24"/>
          <w:szCs w:val="24"/>
          <w:lang w:val="ru-RU"/>
        </w:rPr>
        <w:t>нашей страны</w:t>
      </w:r>
      <w:r w:rsidR="00263C44" w:rsidRPr="00CB3C5E">
        <w:rPr>
          <w:rFonts w:ascii="Times New Roman" w:hAnsi="Times New Roman"/>
          <w:sz w:val="24"/>
          <w:szCs w:val="24"/>
        </w:rPr>
        <w:t>.</w:t>
      </w:r>
      <w:r w:rsidR="001E1504">
        <w:rPr>
          <w:rFonts w:ascii="Times New Roman" w:hAnsi="Times New Roman"/>
          <w:sz w:val="24"/>
          <w:szCs w:val="24"/>
          <w:lang w:val="ru-RU"/>
        </w:rPr>
        <w:t xml:space="preserve"> Партия «Справедливая Россия – За Правду» считает приоритетом сохранение многовекового материального историко-культурного наследия для будущих поколений </w:t>
      </w:r>
      <w:r w:rsidR="0031544C">
        <w:rPr>
          <w:rFonts w:ascii="Times New Roman" w:hAnsi="Times New Roman"/>
          <w:sz w:val="24"/>
          <w:szCs w:val="24"/>
          <w:lang w:val="ru-RU"/>
        </w:rPr>
        <w:t>жителей России</w:t>
      </w:r>
      <w:r w:rsidR="001E1504">
        <w:rPr>
          <w:rFonts w:ascii="Times New Roman" w:hAnsi="Times New Roman"/>
          <w:sz w:val="24"/>
          <w:szCs w:val="24"/>
          <w:lang w:val="ru-RU"/>
        </w:rPr>
        <w:t>.</w:t>
      </w:r>
    </w:p>
    <w:p w14:paraId="568E922D" w14:textId="028FDDFC" w:rsidR="00263C44" w:rsidRPr="00CB3C5E" w:rsidRDefault="00263C44" w:rsidP="00CB3C5E">
      <w:pPr>
        <w:spacing w:line="300" w:lineRule="auto"/>
        <w:ind w:firstLine="709"/>
        <w:jc w:val="both"/>
        <w:rPr>
          <w:rFonts w:ascii="Times New Roman" w:hAnsi="Times New Roman" w:cs="Times New Roman"/>
          <w:sz w:val="24"/>
          <w:szCs w:val="24"/>
          <w:lang w:val="ru-RU"/>
        </w:rPr>
      </w:pPr>
      <w:r w:rsidRPr="00CB3C5E">
        <w:rPr>
          <w:rFonts w:ascii="Times New Roman" w:hAnsi="Times New Roman"/>
          <w:sz w:val="24"/>
          <w:szCs w:val="24"/>
        </w:rPr>
        <w:t xml:space="preserve">Вызванный развитием современного общества процесс урбанизации неизбежно приводит к </w:t>
      </w:r>
      <w:r w:rsidR="00CB3C5E">
        <w:rPr>
          <w:rFonts w:ascii="Times New Roman" w:hAnsi="Times New Roman"/>
          <w:sz w:val="24"/>
          <w:szCs w:val="24"/>
          <w:lang w:val="ru-RU"/>
        </w:rPr>
        <w:t xml:space="preserve">бесконтрольной </w:t>
      </w:r>
      <w:r w:rsidRPr="00CB3C5E">
        <w:rPr>
          <w:rFonts w:ascii="Times New Roman" w:hAnsi="Times New Roman"/>
          <w:sz w:val="24"/>
          <w:szCs w:val="24"/>
        </w:rPr>
        <w:t xml:space="preserve">застройке исторически сложившихся городов и поселений, при этом возникает явная угроза повреждения </w:t>
      </w:r>
      <w:r w:rsidRPr="00CB3C5E">
        <w:rPr>
          <w:rFonts w:ascii="Times New Roman" w:hAnsi="Times New Roman"/>
          <w:sz w:val="24"/>
          <w:szCs w:val="24"/>
          <w:lang w:val="ru-RU"/>
        </w:rPr>
        <w:t>памятников истории и культуры</w:t>
      </w:r>
      <w:r w:rsidR="00CB3C5E">
        <w:rPr>
          <w:rFonts w:ascii="Times New Roman" w:hAnsi="Times New Roman"/>
          <w:sz w:val="24"/>
          <w:szCs w:val="24"/>
          <w:lang w:val="ru-RU"/>
        </w:rPr>
        <w:t>, их безвозвратной утраты</w:t>
      </w:r>
      <w:r w:rsidRPr="00CB3C5E">
        <w:rPr>
          <w:rFonts w:ascii="Times New Roman" w:hAnsi="Times New Roman"/>
          <w:sz w:val="24"/>
          <w:szCs w:val="24"/>
        </w:rPr>
        <w:t xml:space="preserve">. Результатом противоправных действий зачастую становится разрушение памятников, ансамблей, уничтожение достопримечательных мест. Как показывает </w:t>
      </w:r>
      <w:r w:rsidR="00CB3C5E">
        <w:rPr>
          <w:rFonts w:ascii="Times New Roman" w:hAnsi="Times New Roman"/>
          <w:sz w:val="24"/>
          <w:szCs w:val="24"/>
          <w:lang w:val="ru-RU"/>
        </w:rPr>
        <w:t xml:space="preserve">правоприменительная </w:t>
      </w:r>
      <w:r w:rsidRPr="00CB3C5E">
        <w:rPr>
          <w:rFonts w:ascii="Times New Roman" w:hAnsi="Times New Roman"/>
          <w:sz w:val="24"/>
          <w:szCs w:val="24"/>
        </w:rPr>
        <w:t>практика, наличие у таких объектов охранного статуса не является гарантией их надлежащего использования и должного сохранения.</w:t>
      </w:r>
      <w:r w:rsidRPr="00CB3C5E">
        <w:rPr>
          <w:rFonts w:ascii="Times New Roman" w:hAnsi="Times New Roman"/>
          <w:sz w:val="24"/>
          <w:szCs w:val="24"/>
          <w:lang w:val="ru-RU"/>
        </w:rPr>
        <w:t xml:space="preserve"> Кроме этого, развитие современных технологий поиска археологических </w:t>
      </w:r>
      <w:r w:rsidR="00CB3C5E" w:rsidRPr="00CB3C5E">
        <w:rPr>
          <w:rFonts w:ascii="Times New Roman" w:hAnsi="Times New Roman"/>
          <w:sz w:val="24"/>
          <w:szCs w:val="24"/>
          <w:lang w:val="ru-RU"/>
        </w:rPr>
        <w:t>артефактов</w:t>
      </w:r>
      <w:r w:rsidRPr="00CB3C5E">
        <w:rPr>
          <w:rFonts w:ascii="Times New Roman" w:hAnsi="Times New Roman"/>
          <w:sz w:val="24"/>
          <w:szCs w:val="24"/>
          <w:lang w:val="ru-RU"/>
        </w:rPr>
        <w:t>, высокий спрос на предметы древности на «</w:t>
      </w:r>
      <w:r w:rsidR="00CB3C5E">
        <w:rPr>
          <w:rFonts w:ascii="Times New Roman" w:hAnsi="Times New Roman"/>
          <w:sz w:val="24"/>
          <w:szCs w:val="24"/>
          <w:lang w:val="ru-RU"/>
        </w:rPr>
        <w:t>черном</w:t>
      </w:r>
      <w:r w:rsidRPr="00CB3C5E">
        <w:rPr>
          <w:rFonts w:ascii="Times New Roman" w:hAnsi="Times New Roman"/>
          <w:sz w:val="24"/>
          <w:szCs w:val="24"/>
          <w:lang w:val="ru-RU"/>
        </w:rPr>
        <w:t>» рынке антиквариата</w:t>
      </w:r>
      <w:r w:rsidR="00CB3C5E">
        <w:rPr>
          <w:rFonts w:ascii="Times New Roman" w:hAnsi="Times New Roman"/>
          <w:sz w:val="24"/>
          <w:szCs w:val="24"/>
          <w:lang w:val="ru-RU"/>
        </w:rPr>
        <w:t>,</w:t>
      </w:r>
      <w:r w:rsidRPr="00CB3C5E">
        <w:rPr>
          <w:rFonts w:ascii="Times New Roman" w:hAnsi="Times New Roman"/>
          <w:sz w:val="24"/>
          <w:szCs w:val="24"/>
          <w:lang w:val="ru-RU"/>
        </w:rPr>
        <w:t xml:space="preserve"> заставляют по-новому взглянуть на проблему незаконного поиска и </w:t>
      </w:r>
      <w:r w:rsidRPr="00CB3C5E">
        <w:rPr>
          <w:rFonts w:ascii="Times New Roman" w:hAnsi="Times New Roman" w:cs="Times New Roman"/>
          <w:sz w:val="24"/>
          <w:szCs w:val="24"/>
          <w:lang w:val="ru-RU"/>
        </w:rPr>
        <w:t>изъятия археологических предметов из мест залегания</w:t>
      </w:r>
      <w:r w:rsidR="00FE2C0B">
        <w:rPr>
          <w:rFonts w:ascii="Times New Roman" w:hAnsi="Times New Roman" w:cs="Times New Roman"/>
          <w:sz w:val="24"/>
          <w:szCs w:val="24"/>
          <w:lang w:val="ru-RU"/>
        </w:rPr>
        <w:t xml:space="preserve"> сопряженного с повреждением культурного слоя, повреждением, уничтожением объектов археологического наследия</w:t>
      </w:r>
      <w:r w:rsidRPr="00CB3C5E">
        <w:rPr>
          <w:rFonts w:ascii="Times New Roman" w:hAnsi="Times New Roman" w:cs="Times New Roman"/>
          <w:sz w:val="24"/>
          <w:szCs w:val="24"/>
          <w:lang w:val="ru-RU"/>
        </w:rPr>
        <w:t xml:space="preserve">. </w:t>
      </w:r>
    </w:p>
    <w:p w14:paraId="222BA280" w14:textId="2C2C2528" w:rsidR="00263C44" w:rsidRPr="00CB3C5E" w:rsidRDefault="00263C44" w:rsidP="00CB3C5E">
      <w:pPr>
        <w:pStyle w:val="ConsPlusNormal"/>
        <w:spacing w:line="300" w:lineRule="auto"/>
        <w:ind w:firstLine="709"/>
        <w:jc w:val="both"/>
        <w:rPr>
          <w:szCs w:val="24"/>
        </w:rPr>
      </w:pPr>
      <w:r w:rsidRPr="00CB3C5E">
        <w:rPr>
          <w:szCs w:val="24"/>
        </w:rPr>
        <w:t xml:space="preserve">В настоящее время целый комплекс нормативных правовых актов направлен на регулирование вопросов сохранения объектов культурного наследия народов Российской Федерации (памятников истории и культуры), выявленных объектов культурного наследия. Особое место </w:t>
      </w:r>
      <w:r w:rsidR="00FE2C0B">
        <w:rPr>
          <w:szCs w:val="24"/>
        </w:rPr>
        <w:t xml:space="preserve">среди них </w:t>
      </w:r>
      <w:r w:rsidR="00A23CC7" w:rsidRPr="00CB3C5E">
        <w:rPr>
          <w:szCs w:val="24"/>
        </w:rPr>
        <w:t xml:space="preserve">играют нормы Уголовного кодекса Российской Федерации. </w:t>
      </w:r>
    </w:p>
    <w:p w14:paraId="4036DF34" w14:textId="68C7E2BD" w:rsidR="00E83AA4" w:rsidRPr="00CB3C5E" w:rsidRDefault="00263C44" w:rsidP="00CB3C5E">
      <w:pPr>
        <w:pStyle w:val="ConsPlusNormal"/>
        <w:spacing w:line="300" w:lineRule="auto"/>
        <w:ind w:firstLine="709"/>
        <w:jc w:val="both"/>
        <w:rPr>
          <w:szCs w:val="24"/>
          <w:lang w:val="ru"/>
        </w:rPr>
      </w:pPr>
      <w:r w:rsidRPr="00CB3C5E">
        <w:rPr>
          <w:szCs w:val="24"/>
        </w:rPr>
        <w:t xml:space="preserve">Определенным этапом развития уголовного законодательства по охране </w:t>
      </w:r>
      <w:r w:rsidR="00A23CC7" w:rsidRPr="00CB3C5E">
        <w:rPr>
          <w:szCs w:val="24"/>
        </w:rPr>
        <w:t>памятников истории и культуры</w:t>
      </w:r>
      <w:r w:rsidRPr="00CB3C5E">
        <w:rPr>
          <w:szCs w:val="24"/>
        </w:rPr>
        <w:t xml:space="preserve"> следует рассматривать принятие Федерального закона от 23.07.2013</w:t>
      </w:r>
      <w:r w:rsidRPr="00CB3C5E">
        <w:rPr>
          <w:snapToGrid w:val="0"/>
          <w:color w:val="000000"/>
          <w:szCs w:val="24"/>
        </w:rPr>
        <w:t> </w:t>
      </w:r>
      <w:r w:rsidRPr="00CB3C5E">
        <w:rPr>
          <w:szCs w:val="24"/>
        </w:rPr>
        <w:t>№</w:t>
      </w:r>
      <w:r w:rsidRPr="00CB3C5E">
        <w:rPr>
          <w:snapToGrid w:val="0"/>
          <w:color w:val="000000"/>
          <w:szCs w:val="24"/>
        </w:rPr>
        <w:t> </w:t>
      </w:r>
      <w:r w:rsidRPr="00CB3C5E">
        <w:rPr>
          <w:szCs w:val="24"/>
        </w:rPr>
        <w:t>245-ФЗ «О внесении изменений в отдельные законодательные акты Российской Федерации в части пресечения незаконной деятельности в области археологии», которым Уголовный кодекс Российской Федерации был дополнен стать</w:t>
      </w:r>
      <w:r w:rsidR="00A23CC7" w:rsidRPr="00CB3C5E">
        <w:rPr>
          <w:szCs w:val="24"/>
        </w:rPr>
        <w:t xml:space="preserve">ями </w:t>
      </w:r>
      <w:r w:rsidRPr="00CB3C5E">
        <w:rPr>
          <w:szCs w:val="24"/>
        </w:rPr>
        <w:t>243</w:t>
      </w:r>
      <w:r w:rsidR="00A23CC7" w:rsidRPr="00CB3C5E">
        <w:rPr>
          <w:szCs w:val="24"/>
        </w:rPr>
        <w:t>.1, 243.2</w:t>
      </w:r>
      <w:r w:rsidRPr="00CB3C5E">
        <w:rPr>
          <w:szCs w:val="24"/>
        </w:rPr>
        <w:t xml:space="preserve">. </w:t>
      </w:r>
      <w:r w:rsidR="00A23CC7" w:rsidRPr="00CB3C5E">
        <w:rPr>
          <w:szCs w:val="24"/>
        </w:rPr>
        <w:t>Кроме этого, были внесены существенные изменения в ст. 243 УК</w:t>
      </w:r>
      <w:r w:rsidR="00FE2C0B">
        <w:rPr>
          <w:szCs w:val="24"/>
        </w:rPr>
        <w:t> </w:t>
      </w:r>
      <w:r w:rsidR="00A23CC7" w:rsidRPr="00CB3C5E">
        <w:rPr>
          <w:szCs w:val="24"/>
        </w:rPr>
        <w:t xml:space="preserve">РФ. </w:t>
      </w:r>
      <w:r w:rsidR="00FE2C0B">
        <w:rPr>
          <w:szCs w:val="24"/>
        </w:rPr>
        <w:t>Указанными нормами</w:t>
      </w:r>
      <w:r w:rsidR="00A23CC7" w:rsidRPr="00CB3C5E">
        <w:rPr>
          <w:szCs w:val="24"/>
        </w:rPr>
        <w:t xml:space="preserve"> была </w:t>
      </w:r>
      <w:r w:rsidR="001D2FA8" w:rsidRPr="00CB3C5E">
        <w:rPr>
          <w:szCs w:val="24"/>
        </w:rPr>
        <w:t xml:space="preserve">предусмотрена ответственность </w:t>
      </w:r>
      <w:r w:rsidRPr="00CB3C5E">
        <w:rPr>
          <w:szCs w:val="24"/>
        </w:rPr>
        <w:t xml:space="preserve">за нарушение </w:t>
      </w:r>
      <w:r w:rsidRPr="00CB3C5E">
        <w:rPr>
          <w:szCs w:val="24"/>
        </w:rPr>
        <w:lastRenderedPageBreak/>
        <w:t>требований сохранения или использования объектов культурного наследия</w:t>
      </w:r>
      <w:r w:rsidR="001D2FA8" w:rsidRPr="00CB3C5E">
        <w:rPr>
          <w:szCs w:val="24"/>
        </w:rPr>
        <w:t>, уничтожение, либо повреждение особо-ценных памятников истории и культуры, а также за незаконный поиск и (или) изъятие археологических предметов из мест залегания.</w:t>
      </w:r>
      <w:r w:rsidR="001D2FA8" w:rsidRPr="00CB3C5E">
        <w:rPr>
          <w:szCs w:val="24"/>
          <w:lang w:val="ru"/>
        </w:rPr>
        <w:t xml:space="preserve"> Между тем, практическое применения </w:t>
      </w:r>
      <w:r w:rsidR="00FE2C0B">
        <w:rPr>
          <w:szCs w:val="24"/>
          <w:lang w:val="ru"/>
        </w:rPr>
        <w:t xml:space="preserve">приведенных статей </w:t>
      </w:r>
      <w:r w:rsidR="001D2FA8" w:rsidRPr="00CB3C5E">
        <w:rPr>
          <w:szCs w:val="24"/>
          <w:lang w:val="ru"/>
        </w:rPr>
        <w:t>выявило ряд проблем, требующих должного законодательного регулирования</w:t>
      </w:r>
      <w:r w:rsidR="00E83AA4" w:rsidRPr="00CB3C5E">
        <w:rPr>
          <w:szCs w:val="24"/>
          <w:lang w:val="ru"/>
        </w:rPr>
        <w:t>.</w:t>
      </w:r>
    </w:p>
    <w:p w14:paraId="0000000C" w14:textId="0A762803" w:rsidR="00AF1BB5" w:rsidRPr="00CB3C5E" w:rsidRDefault="00083C9A" w:rsidP="00B010F6">
      <w:pPr>
        <w:pStyle w:val="ConsPlusNormal"/>
        <w:spacing w:line="300" w:lineRule="auto"/>
        <w:ind w:firstLine="709"/>
        <w:jc w:val="both"/>
        <w:rPr>
          <w:rFonts w:eastAsia="Times New Roman"/>
          <w:szCs w:val="24"/>
          <w:highlight w:val="white"/>
        </w:rPr>
      </w:pPr>
      <w:r w:rsidRPr="00CB3C5E">
        <w:rPr>
          <w:rFonts w:eastAsia="Times New Roman"/>
          <w:szCs w:val="24"/>
          <w:highlight w:val="white"/>
        </w:rPr>
        <w:t xml:space="preserve">В рамках </w:t>
      </w:r>
      <w:r w:rsidR="001D2FA8" w:rsidRPr="00CB3C5E">
        <w:rPr>
          <w:rFonts w:eastAsia="Times New Roman"/>
          <w:szCs w:val="24"/>
          <w:highlight w:val="white"/>
        </w:rPr>
        <w:t xml:space="preserve">проведенного </w:t>
      </w:r>
      <w:r w:rsidRPr="00CB3C5E">
        <w:rPr>
          <w:rFonts w:eastAsia="Times New Roman"/>
          <w:szCs w:val="24"/>
          <w:highlight w:val="white"/>
        </w:rPr>
        <w:t xml:space="preserve">круглого стола участниками отмечено, что в </w:t>
      </w:r>
      <w:r w:rsidR="001D2FA8" w:rsidRPr="00CB3C5E">
        <w:rPr>
          <w:rFonts w:eastAsia="Times New Roman"/>
          <w:szCs w:val="24"/>
          <w:highlight w:val="white"/>
        </w:rPr>
        <w:t>действующей реда</w:t>
      </w:r>
      <w:r w:rsidR="00E83AA4" w:rsidRPr="00CB3C5E">
        <w:rPr>
          <w:rFonts w:eastAsia="Times New Roman"/>
          <w:szCs w:val="24"/>
          <w:highlight w:val="white"/>
        </w:rPr>
        <w:t xml:space="preserve">кции нормы, предусматривающие ответственность за преступления в отношении культурного наследия, требуют изменения. </w:t>
      </w:r>
      <w:r w:rsidR="00FA273C" w:rsidRPr="00CB3C5E">
        <w:rPr>
          <w:rFonts w:eastAsia="Times New Roman"/>
          <w:szCs w:val="24"/>
        </w:rPr>
        <w:t>В частности, за период криминализации преступного деяния, предусмотренного ст. 243.1 УК РФ, судами на территории Российской Федерации не вынесено ни одного решения. Во многом это связано с неточностью определения субъекта преступления, расчета размера и характера вреда</w:t>
      </w:r>
      <w:r w:rsidR="00FE2C0B">
        <w:rPr>
          <w:rFonts w:eastAsia="Times New Roman"/>
          <w:szCs w:val="24"/>
        </w:rPr>
        <w:t>,</w:t>
      </w:r>
      <w:r w:rsidR="00FA273C" w:rsidRPr="00CB3C5E">
        <w:rPr>
          <w:rFonts w:eastAsia="Times New Roman"/>
          <w:szCs w:val="24"/>
        </w:rPr>
        <w:t xml:space="preserve"> причиненного в результате противоправных действий объектам культурного наследия, а также отнесением совершенного деяния к преступлениям небольшой </w:t>
      </w:r>
      <w:r w:rsidR="00FE2C0B">
        <w:rPr>
          <w:rFonts w:eastAsia="Times New Roman"/>
          <w:szCs w:val="24"/>
        </w:rPr>
        <w:t xml:space="preserve">категории </w:t>
      </w:r>
      <w:r w:rsidR="00FA273C" w:rsidRPr="00CB3C5E">
        <w:rPr>
          <w:rFonts w:eastAsia="Times New Roman"/>
          <w:szCs w:val="24"/>
        </w:rPr>
        <w:t xml:space="preserve">тяжести. В части </w:t>
      </w:r>
      <w:r w:rsidR="00CB3C5E" w:rsidRPr="00CB3C5E">
        <w:rPr>
          <w:rFonts w:eastAsia="Times New Roman"/>
          <w:szCs w:val="24"/>
        </w:rPr>
        <w:t xml:space="preserve">криминализации незаконного поиска археологических предметов отмечено, что подобные преступления, как правило, не выявляются, либо квалифицируются с занижением, либо искажением оценки </w:t>
      </w:r>
      <w:r w:rsidR="00E03118">
        <w:rPr>
          <w:rFonts w:eastAsia="Times New Roman"/>
          <w:szCs w:val="24"/>
        </w:rPr>
        <w:t xml:space="preserve">последствий </w:t>
      </w:r>
      <w:r w:rsidR="00CB3C5E" w:rsidRPr="00CB3C5E">
        <w:rPr>
          <w:rFonts w:eastAsia="Times New Roman"/>
          <w:szCs w:val="24"/>
        </w:rPr>
        <w:t xml:space="preserve">содеянного. </w:t>
      </w:r>
    </w:p>
    <w:p w14:paraId="0000000E" w14:textId="2D3F0FD2" w:rsidR="00AF1BB5" w:rsidRPr="007F6C05" w:rsidRDefault="00083C9A" w:rsidP="00B010F6">
      <w:pPr>
        <w:spacing w:line="300" w:lineRule="auto"/>
        <w:ind w:firstLine="709"/>
        <w:jc w:val="both"/>
        <w:rPr>
          <w:rFonts w:ascii="Times New Roman" w:eastAsia="Times New Roman" w:hAnsi="Times New Roman" w:cs="Times New Roman"/>
          <w:sz w:val="24"/>
          <w:szCs w:val="24"/>
          <w:highlight w:val="white"/>
          <w:lang w:val="ru-RU"/>
        </w:rPr>
      </w:pPr>
      <w:r w:rsidRPr="00CB3C5E">
        <w:rPr>
          <w:rFonts w:ascii="Times New Roman" w:eastAsia="Times New Roman" w:hAnsi="Times New Roman" w:cs="Times New Roman"/>
          <w:sz w:val="24"/>
          <w:szCs w:val="24"/>
          <w:highlight w:val="white"/>
        </w:rPr>
        <w:t>Участники круглого стола пришли к выводу о необходимости</w:t>
      </w:r>
      <w:r w:rsidR="00E03118">
        <w:rPr>
          <w:rFonts w:ascii="Times New Roman" w:eastAsia="Times New Roman" w:hAnsi="Times New Roman" w:cs="Times New Roman"/>
          <w:sz w:val="24"/>
          <w:szCs w:val="24"/>
          <w:highlight w:val="white"/>
          <w:lang w:val="ru-RU"/>
        </w:rPr>
        <w:t xml:space="preserve"> внесения изменений и дополнений в рассматриваемые нормы уголовного закона</w:t>
      </w:r>
      <w:r w:rsidR="007F6C05">
        <w:rPr>
          <w:rFonts w:ascii="Times New Roman" w:eastAsia="Times New Roman" w:hAnsi="Times New Roman" w:cs="Times New Roman"/>
          <w:sz w:val="24"/>
          <w:szCs w:val="24"/>
          <w:highlight w:val="white"/>
          <w:lang w:val="ru-RU"/>
        </w:rPr>
        <w:t>.</w:t>
      </w:r>
    </w:p>
    <w:p w14:paraId="0A294267" w14:textId="4F8D263C" w:rsidR="00804637" w:rsidRPr="00804637" w:rsidRDefault="007F6C05" w:rsidP="00B010F6">
      <w:pPr>
        <w:pStyle w:val="a8"/>
        <w:numPr>
          <w:ilvl w:val="0"/>
          <w:numId w:val="3"/>
        </w:numPr>
        <w:spacing w:line="300" w:lineRule="auto"/>
        <w:ind w:left="0" w:firstLine="709"/>
        <w:jc w:val="both"/>
        <w:rPr>
          <w:rFonts w:ascii="Times New Roman" w:hAnsi="Times New Roman"/>
          <w:sz w:val="24"/>
          <w:szCs w:val="24"/>
          <w:lang w:val="ru-RU"/>
        </w:rPr>
      </w:pPr>
      <w:r w:rsidRPr="00804637">
        <w:rPr>
          <w:rFonts w:ascii="Times New Roman" w:eastAsia="Times New Roman" w:hAnsi="Times New Roman" w:cs="Times New Roman"/>
          <w:sz w:val="24"/>
          <w:szCs w:val="24"/>
          <w:highlight w:val="white"/>
          <w:lang w:val="ru-RU"/>
        </w:rPr>
        <w:t>В</w:t>
      </w:r>
      <w:r w:rsidR="00FE2C0B" w:rsidRPr="00804637">
        <w:rPr>
          <w:rFonts w:ascii="Times New Roman" w:eastAsia="Times New Roman" w:hAnsi="Times New Roman" w:cs="Times New Roman"/>
          <w:sz w:val="24"/>
          <w:szCs w:val="24"/>
          <w:highlight w:val="white"/>
          <w:lang w:val="ru-RU"/>
        </w:rPr>
        <w:t>нести изменения в диспозицию ст. 243.1 УК РФ конкретизировав, что субъектом совершенного преступления может стать только владелец памятника истории и культуры, его представитель, а также иной законный владелец</w:t>
      </w:r>
      <w:r w:rsidR="00F54A78" w:rsidRPr="00804637">
        <w:rPr>
          <w:rFonts w:ascii="Times New Roman" w:eastAsia="Times New Roman" w:hAnsi="Times New Roman" w:cs="Times New Roman"/>
          <w:sz w:val="24"/>
          <w:szCs w:val="24"/>
          <w:highlight w:val="white"/>
          <w:lang w:val="ru-RU"/>
        </w:rPr>
        <w:t>,</w:t>
      </w:r>
      <w:r w:rsidR="00FE2C0B" w:rsidRPr="00804637">
        <w:rPr>
          <w:rFonts w:ascii="Times New Roman" w:eastAsia="Times New Roman" w:hAnsi="Times New Roman" w:cs="Times New Roman"/>
          <w:sz w:val="24"/>
          <w:szCs w:val="24"/>
          <w:highlight w:val="white"/>
          <w:lang w:val="ru-RU"/>
        </w:rPr>
        <w:t xml:space="preserve"> н</w:t>
      </w:r>
      <w:r w:rsidR="00F54A78" w:rsidRPr="00804637">
        <w:rPr>
          <w:rFonts w:ascii="Times New Roman" w:eastAsia="Times New Roman" w:hAnsi="Times New Roman" w:cs="Times New Roman"/>
          <w:sz w:val="24"/>
          <w:szCs w:val="24"/>
          <w:highlight w:val="white"/>
          <w:lang w:val="ru-RU"/>
        </w:rPr>
        <w:t xml:space="preserve">а которого возложена </w:t>
      </w:r>
      <w:r w:rsidR="00FE2C0B" w:rsidRPr="00804637">
        <w:rPr>
          <w:rFonts w:ascii="Times New Roman" w:eastAsia="Times New Roman" w:hAnsi="Times New Roman" w:cs="Times New Roman"/>
          <w:sz w:val="24"/>
          <w:szCs w:val="24"/>
          <w:highlight w:val="white"/>
          <w:lang w:val="ru-RU"/>
        </w:rPr>
        <w:t>обязанност</w:t>
      </w:r>
      <w:r w:rsidR="00F54A78" w:rsidRPr="00804637">
        <w:rPr>
          <w:rFonts w:ascii="Times New Roman" w:eastAsia="Times New Roman" w:hAnsi="Times New Roman" w:cs="Times New Roman"/>
          <w:sz w:val="24"/>
          <w:szCs w:val="24"/>
          <w:highlight w:val="white"/>
          <w:lang w:val="ru-RU"/>
        </w:rPr>
        <w:t>ь</w:t>
      </w:r>
      <w:r w:rsidR="00FE2C0B" w:rsidRPr="00804637">
        <w:rPr>
          <w:rFonts w:ascii="Times New Roman" w:eastAsia="Times New Roman" w:hAnsi="Times New Roman" w:cs="Times New Roman"/>
          <w:sz w:val="24"/>
          <w:szCs w:val="24"/>
          <w:highlight w:val="white"/>
          <w:lang w:val="ru-RU"/>
        </w:rPr>
        <w:t xml:space="preserve"> </w:t>
      </w:r>
      <w:r w:rsidR="00B14897" w:rsidRPr="00804637">
        <w:rPr>
          <w:rFonts w:ascii="Times New Roman" w:eastAsia="Times New Roman" w:hAnsi="Times New Roman" w:cs="Times New Roman"/>
          <w:sz w:val="24"/>
          <w:szCs w:val="24"/>
          <w:highlight w:val="white"/>
          <w:lang w:val="ru-RU"/>
        </w:rPr>
        <w:t>с</w:t>
      </w:r>
      <w:r w:rsidR="00FE2C0B" w:rsidRPr="00804637">
        <w:rPr>
          <w:rFonts w:ascii="Times New Roman" w:eastAsia="Times New Roman" w:hAnsi="Times New Roman" w:cs="Times New Roman"/>
          <w:sz w:val="24"/>
          <w:szCs w:val="24"/>
          <w:highlight w:val="white"/>
          <w:lang w:val="ru-RU"/>
        </w:rPr>
        <w:t>охранени</w:t>
      </w:r>
      <w:r w:rsidR="00F54A78" w:rsidRPr="00804637">
        <w:rPr>
          <w:rFonts w:ascii="Times New Roman" w:eastAsia="Times New Roman" w:hAnsi="Times New Roman" w:cs="Times New Roman"/>
          <w:sz w:val="24"/>
          <w:szCs w:val="24"/>
          <w:highlight w:val="white"/>
          <w:lang w:val="ru-RU"/>
        </w:rPr>
        <w:t>я</w:t>
      </w:r>
      <w:r w:rsidR="00FE2C0B" w:rsidRPr="00804637">
        <w:rPr>
          <w:rFonts w:ascii="Times New Roman" w:eastAsia="Times New Roman" w:hAnsi="Times New Roman" w:cs="Times New Roman"/>
          <w:sz w:val="24"/>
          <w:szCs w:val="24"/>
          <w:highlight w:val="white"/>
          <w:lang w:val="ru-RU"/>
        </w:rPr>
        <w:t xml:space="preserve"> и (или) </w:t>
      </w:r>
      <w:r w:rsidR="00F54A78" w:rsidRPr="00804637">
        <w:rPr>
          <w:rFonts w:ascii="Times New Roman" w:eastAsia="Times New Roman" w:hAnsi="Times New Roman" w:cs="Times New Roman"/>
          <w:sz w:val="24"/>
          <w:szCs w:val="24"/>
          <w:highlight w:val="white"/>
          <w:lang w:val="ru-RU"/>
        </w:rPr>
        <w:t xml:space="preserve">соблюдения условий </w:t>
      </w:r>
      <w:r w:rsidR="00FE2C0B" w:rsidRPr="00804637">
        <w:rPr>
          <w:rFonts w:ascii="Times New Roman" w:eastAsia="Times New Roman" w:hAnsi="Times New Roman" w:cs="Times New Roman"/>
          <w:sz w:val="24"/>
          <w:szCs w:val="24"/>
          <w:highlight w:val="white"/>
          <w:lang w:val="ru-RU"/>
        </w:rPr>
        <w:t>использовани</w:t>
      </w:r>
      <w:r w:rsidR="00F54A78" w:rsidRPr="00804637">
        <w:rPr>
          <w:rFonts w:ascii="Times New Roman" w:eastAsia="Times New Roman" w:hAnsi="Times New Roman" w:cs="Times New Roman"/>
          <w:sz w:val="24"/>
          <w:szCs w:val="24"/>
          <w:highlight w:val="white"/>
          <w:lang w:val="ru-RU"/>
        </w:rPr>
        <w:t>я</w:t>
      </w:r>
      <w:r w:rsidR="00FE2C0B" w:rsidRPr="00804637">
        <w:rPr>
          <w:rFonts w:ascii="Times New Roman" w:eastAsia="Times New Roman" w:hAnsi="Times New Roman" w:cs="Times New Roman"/>
          <w:sz w:val="24"/>
          <w:szCs w:val="24"/>
          <w:highlight w:val="white"/>
          <w:lang w:val="ru-RU"/>
        </w:rPr>
        <w:t xml:space="preserve"> объекта культурного наследия, выявленного объекта культурного наследия</w:t>
      </w:r>
      <w:r w:rsidR="00B14897" w:rsidRPr="00804637">
        <w:rPr>
          <w:rFonts w:ascii="Times New Roman" w:eastAsia="Times New Roman" w:hAnsi="Times New Roman" w:cs="Times New Roman"/>
          <w:sz w:val="24"/>
          <w:szCs w:val="24"/>
          <w:lang w:val="ru-RU"/>
        </w:rPr>
        <w:t>. П</w:t>
      </w:r>
      <w:r w:rsidR="001433A2" w:rsidRPr="00804637">
        <w:rPr>
          <w:rFonts w:ascii="Times New Roman" w:eastAsia="Times New Roman" w:hAnsi="Times New Roman" w:cs="Times New Roman"/>
          <w:sz w:val="24"/>
          <w:szCs w:val="24"/>
          <w:lang w:val="ru-RU"/>
        </w:rPr>
        <w:t>редложенные уголовно-правов</w:t>
      </w:r>
      <w:r w:rsidR="00804637">
        <w:rPr>
          <w:rFonts w:ascii="Times New Roman" w:eastAsia="Times New Roman" w:hAnsi="Times New Roman" w:cs="Times New Roman"/>
          <w:sz w:val="24"/>
          <w:szCs w:val="24"/>
          <w:lang w:val="ru-RU"/>
        </w:rPr>
        <w:t xml:space="preserve">ые меры </w:t>
      </w:r>
      <w:r w:rsidR="001433A2" w:rsidRPr="00804637">
        <w:rPr>
          <w:rFonts w:ascii="Times New Roman" w:eastAsia="Times New Roman" w:hAnsi="Times New Roman" w:cs="Times New Roman"/>
          <w:sz w:val="24"/>
          <w:szCs w:val="24"/>
          <w:lang w:val="ru-RU"/>
        </w:rPr>
        <w:t xml:space="preserve">обоснованы тем, что с </w:t>
      </w:r>
      <w:r w:rsidRPr="00804637">
        <w:rPr>
          <w:rFonts w:ascii="Times New Roman" w:eastAsia="Times New Roman" w:hAnsi="Times New Roman" w:cs="Times New Roman"/>
          <w:sz w:val="24"/>
          <w:szCs w:val="24"/>
          <w:lang w:val="ru-RU"/>
        </w:rPr>
        <w:t>собственником или иным законным владельцем объекта культурного наследия в соответствии с требованиями ст. 47.6 Федерального закона от 25.06.2002 № 73-ФЗ «Об объектах культурного наследия (памятников истории и культуры) народов Российской Федерации» заключается охранное обязательство</w:t>
      </w:r>
      <w:r w:rsidR="003C3AFD" w:rsidRPr="00804637">
        <w:rPr>
          <w:rFonts w:ascii="Times New Roman" w:eastAsia="Times New Roman" w:hAnsi="Times New Roman" w:cs="Times New Roman"/>
          <w:sz w:val="24"/>
          <w:szCs w:val="24"/>
          <w:lang w:val="ru-RU"/>
        </w:rPr>
        <w:t xml:space="preserve">, в котором, в том числе, прописываются условия использования, содержания и сохранения памятника истории и культуры. Соответственно иное лицо, не имеющее отношение к охраняемому законом объекту (строению, архитектурному сооружению) не может нести ответственность за нарушение требований по его сохранению и (или) и использованию. </w:t>
      </w:r>
      <w:r w:rsidR="00804637" w:rsidRPr="00804637">
        <w:rPr>
          <w:rFonts w:ascii="Times New Roman" w:eastAsia="Times New Roman" w:hAnsi="Times New Roman" w:cs="Times New Roman"/>
          <w:sz w:val="24"/>
          <w:szCs w:val="24"/>
          <w:lang w:val="ru-RU"/>
        </w:rPr>
        <w:t>У</w:t>
      </w:r>
      <w:r w:rsidR="005A79E4" w:rsidRPr="00804637">
        <w:rPr>
          <w:rFonts w:ascii="Times New Roman" w:eastAsia="Times New Roman" w:hAnsi="Times New Roman" w:cs="Times New Roman"/>
          <w:sz w:val="24"/>
          <w:szCs w:val="24"/>
          <w:lang w:val="ru-RU"/>
        </w:rPr>
        <w:t>казание на признаки субъекта преступления в диспозиции ст. 243.1 УК РФ создаст условия преодоления правоприменительных ошибок, с которыми сталкиваются сотрудники правоохранительных органов при квалификации сод</w:t>
      </w:r>
      <w:r w:rsidR="00804637" w:rsidRPr="00804637">
        <w:rPr>
          <w:rFonts w:ascii="Times New Roman" w:eastAsia="Times New Roman" w:hAnsi="Times New Roman" w:cs="Times New Roman"/>
          <w:sz w:val="24"/>
          <w:szCs w:val="24"/>
          <w:lang w:val="ru-RU"/>
        </w:rPr>
        <w:t>е</w:t>
      </w:r>
      <w:r w:rsidR="005A79E4" w:rsidRPr="00804637">
        <w:rPr>
          <w:rFonts w:ascii="Times New Roman" w:eastAsia="Times New Roman" w:hAnsi="Times New Roman" w:cs="Times New Roman"/>
          <w:sz w:val="24"/>
          <w:szCs w:val="24"/>
          <w:lang w:val="ru-RU"/>
        </w:rPr>
        <w:t>янного</w:t>
      </w:r>
      <w:r w:rsidR="00804637" w:rsidRPr="00804637">
        <w:rPr>
          <w:rFonts w:ascii="Times New Roman" w:eastAsia="Times New Roman" w:hAnsi="Times New Roman" w:cs="Times New Roman"/>
          <w:sz w:val="24"/>
          <w:szCs w:val="24"/>
          <w:lang w:val="ru-RU"/>
        </w:rPr>
        <w:t xml:space="preserve"> в отношении историко-культурного наследия </w:t>
      </w:r>
      <w:r w:rsidR="00E03118">
        <w:rPr>
          <w:rFonts w:ascii="Times New Roman" w:eastAsia="Times New Roman" w:hAnsi="Times New Roman" w:cs="Times New Roman"/>
          <w:sz w:val="24"/>
          <w:szCs w:val="24"/>
          <w:lang w:val="ru-RU"/>
        </w:rPr>
        <w:t xml:space="preserve">нашей </w:t>
      </w:r>
      <w:r w:rsidR="00804637" w:rsidRPr="00804637">
        <w:rPr>
          <w:rFonts w:ascii="Times New Roman" w:eastAsia="Times New Roman" w:hAnsi="Times New Roman" w:cs="Times New Roman"/>
          <w:sz w:val="24"/>
          <w:szCs w:val="24"/>
          <w:lang w:val="ru-RU"/>
        </w:rPr>
        <w:t>Ро</w:t>
      </w:r>
      <w:r w:rsidR="00E03118">
        <w:rPr>
          <w:rFonts w:ascii="Times New Roman" w:eastAsia="Times New Roman" w:hAnsi="Times New Roman" w:cs="Times New Roman"/>
          <w:sz w:val="24"/>
          <w:szCs w:val="24"/>
          <w:lang w:val="ru-RU"/>
        </w:rPr>
        <w:t>дины</w:t>
      </w:r>
      <w:r w:rsidR="00804637" w:rsidRPr="00804637">
        <w:rPr>
          <w:rFonts w:ascii="Times New Roman" w:eastAsia="Times New Roman" w:hAnsi="Times New Roman" w:cs="Times New Roman"/>
          <w:sz w:val="24"/>
          <w:szCs w:val="24"/>
          <w:lang w:val="ru-RU"/>
        </w:rPr>
        <w:t>.</w:t>
      </w:r>
    </w:p>
    <w:p w14:paraId="5AA78873" w14:textId="6BC40365" w:rsidR="00EE2A3F" w:rsidRPr="00EE2A3F" w:rsidRDefault="00804637" w:rsidP="00B010F6">
      <w:pPr>
        <w:pStyle w:val="a8"/>
        <w:numPr>
          <w:ilvl w:val="0"/>
          <w:numId w:val="3"/>
        </w:numPr>
        <w:spacing w:line="300" w:lineRule="auto"/>
        <w:ind w:left="0" w:firstLine="709"/>
        <w:jc w:val="both"/>
        <w:rPr>
          <w:rFonts w:ascii="Times New Roman" w:hAnsi="Times New Roman"/>
          <w:bCs/>
          <w:sz w:val="24"/>
          <w:szCs w:val="24"/>
          <w:lang w:val="ru-RU"/>
        </w:rPr>
      </w:pPr>
      <w:r w:rsidRPr="00EE2A3F">
        <w:rPr>
          <w:rFonts w:ascii="Times New Roman" w:hAnsi="Times New Roman"/>
          <w:sz w:val="24"/>
          <w:szCs w:val="24"/>
          <w:lang w:val="ru-RU"/>
        </w:rPr>
        <w:t>П</w:t>
      </w:r>
      <w:r w:rsidR="00F54A78" w:rsidRPr="00EE2A3F">
        <w:rPr>
          <w:rFonts w:ascii="Times New Roman" w:hAnsi="Times New Roman"/>
          <w:sz w:val="24"/>
          <w:szCs w:val="24"/>
        </w:rPr>
        <w:t>ри определении размера и характера вреда, причиненного объекту культурного наследия, выявленному объекту культурного наследия</w:t>
      </w:r>
      <w:r w:rsidR="00F54A78" w:rsidRPr="00EE2A3F">
        <w:rPr>
          <w:rFonts w:ascii="Times New Roman" w:hAnsi="Times New Roman"/>
          <w:sz w:val="24"/>
          <w:szCs w:val="24"/>
          <w:lang w:val="ru-RU"/>
        </w:rPr>
        <w:t xml:space="preserve"> для оценки последствий совершенных преступлений, квалифицируемых </w:t>
      </w:r>
      <w:r w:rsidR="00E03118">
        <w:rPr>
          <w:rFonts w:ascii="Times New Roman" w:hAnsi="Times New Roman"/>
          <w:sz w:val="24"/>
          <w:szCs w:val="24"/>
          <w:lang w:val="ru-RU"/>
        </w:rPr>
        <w:t xml:space="preserve">по </w:t>
      </w:r>
      <w:r w:rsidR="00F54A78" w:rsidRPr="00EE2A3F">
        <w:rPr>
          <w:rFonts w:ascii="Times New Roman" w:hAnsi="Times New Roman"/>
          <w:sz w:val="24"/>
          <w:szCs w:val="24"/>
          <w:lang w:val="ru-RU"/>
        </w:rPr>
        <w:t>ст.ст.</w:t>
      </w:r>
      <w:r w:rsidRPr="00EE2A3F">
        <w:rPr>
          <w:rFonts w:ascii="Times New Roman" w:hAnsi="Times New Roman"/>
          <w:sz w:val="24"/>
          <w:szCs w:val="24"/>
          <w:lang w:val="ru-RU"/>
        </w:rPr>
        <w:t> </w:t>
      </w:r>
      <w:r w:rsidR="00F54A78" w:rsidRPr="00EE2A3F">
        <w:rPr>
          <w:rFonts w:ascii="Times New Roman" w:hAnsi="Times New Roman"/>
          <w:sz w:val="24"/>
          <w:szCs w:val="24"/>
          <w:lang w:val="ru-RU"/>
        </w:rPr>
        <w:t>243, 243.1 УК РФ</w:t>
      </w:r>
      <w:r w:rsidR="00F54A78" w:rsidRPr="00EE2A3F">
        <w:rPr>
          <w:rFonts w:ascii="Times New Roman" w:hAnsi="Times New Roman"/>
          <w:sz w:val="24"/>
          <w:szCs w:val="24"/>
        </w:rPr>
        <w:t xml:space="preserve">, следует использовать комплексный подход к расчету средств, затраченных на восстановление поврежденного памятника, с учетом качественного характера нематериальных активов, а именно их исторической и культурной значимости, возможности использования объекта охраны после проведения восстановительных </w:t>
      </w:r>
      <w:r w:rsidR="00F54A78" w:rsidRPr="00EE2A3F">
        <w:rPr>
          <w:rFonts w:ascii="Times New Roman" w:hAnsi="Times New Roman"/>
          <w:sz w:val="24"/>
          <w:szCs w:val="24"/>
        </w:rPr>
        <w:lastRenderedPageBreak/>
        <w:t>работ, характера имеющихся гражданско-правовых обременений объекта охраны</w:t>
      </w:r>
      <w:r w:rsidRPr="00EE2A3F">
        <w:rPr>
          <w:rFonts w:ascii="Times New Roman" w:hAnsi="Times New Roman"/>
          <w:sz w:val="24"/>
          <w:szCs w:val="24"/>
          <w:lang w:val="ru-RU"/>
        </w:rPr>
        <w:t xml:space="preserve">, а также стоимости непосредственно восстановительных работ. При этом расчет </w:t>
      </w:r>
      <w:r w:rsidR="00EE2A3F" w:rsidRPr="00EE2A3F">
        <w:rPr>
          <w:rFonts w:ascii="Times New Roman" w:hAnsi="Times New Roman"/>
          <w:sz w:val="24"/>
          <w:szCs w:val="24"/>
          <w:lang w:val="ru-RU"/>
        </w:rPr>
        <w:t xml:space="preserve">стоимости </w:t>
      </w:r>
      <w:r w:rsidR="00E03118">
        <w:rPr>
          <w:rFonts w:ascii="Times New Roman" w:hAnsi="Times New Roman"/>
          <w:sz w:val="24"/>
          <w:szCs w:val="24"/>
          <w:lang w:val="ru-RU"/>
        </w:rPr>
        <w:t xml:space="preserve">последних </w:t>
      </w:r>
      <w:r w:rsidR="00EE2A3F" w:rsidRPr="00EE2A3F">
        <w:rPr>
          <w:rFonts w:ascii="Times New Roman" w:hAnsi="Times New Roman"/>
          <w:sz w:val="24"/>
          <w:szCs w:val="24"/>
          <w:lang w:val="ru-RU"/>
        </w:rPr>
        <w:t>не должен быть определяющим.</w:t>
      </w:r>
    </w:p>
    <w:p w14:paraId="4804FC4B" w14:textId="2889CDDB" w:rsidR="00260512" w:rsidRPr="00260512" w:rsidRDefault="00EE2A3F" w:rsidP="00B010F6">
      <w:pPr>
        <w:pStyle w:val="a8"/>
        <w:numPr>
          <w:ilvl w:val="0"/>
          <w:numId w:val="3"/>
        </w:numPr>
        <w:spacing w:line="300" w:lineRule="auto"/>
        <w:ind w:left="0" w:firstLine="709"/>
        <w:jc w:val="both"/>
        <w:rPr>
          <w:rFonts w:ascii="Times New Roman" w:hAnsi="Times New Roman"/>
          <w:sz w:val="24"/>
          <w:szCs w:val="24"/>
        </w:rPr>
      </w:pPr>
      <w:r w:rsidRPr="00260512">
        <w:rPr>
          <w:rFonts w:ascii="Times New Roman" w:hAnsi="Times New Roman"/>
          <w:bCs/>
          <w:sz w:val="24"/>
          <w:szCs w:val="24"/>
          <w:lang w:val="ru-RU"/>
        </w:rPr>
        <w:t>В</w:t>
      </w:r>
      <w:r w:rsidR="00F54A78" w:rsidRPr="00260512">
        <w:rPr>
          <w:rFonts w:ascii="Times New Roman" w:hAnsi="Times New Roman"/>
          <w:bCs/>
          <w:sz w:val="24"/>
          <w:szCs w:val="24"/>
        </w:rPr>
        <w:t xml:space="preserve"> качестве квалифицирующего признака </w:t>
      </w:r>
      <w:r w:rsidR="00E03118">
        <w:rPr>
          <w:rFonts w:ascii="Times New Roman" w:hAnsi="Times New Roman"/>
          <w:bCs/>
          <w:sz w:val="24"/>
          <w:szCs w:val="24"/>
          <w:lang w:val="ru-RU"/>
        </w:rPr>
        <w:t xml:space="preserve">в </w:t>
      </w:r>
      <w:r w:rsidR="00F54A78" w:rsidRPr="00260512">
        <w:rPr>
          <w:rFonts w:ascii="Times New Roman" w:hAnsi="Times New Roman"/>
          <w:bCs/>
          <w:sz w:val="24"/>
          <w:szCs w:val="24"/>
        </w:rPr>
        <w:t>ст.</w:t>
      </w:r>
      <w:r w:rsidR="00F54A78" w:rsidRPr="00260512">
        <w:rPr>
          <w:rFonts w:ascii="Times New Roman" w:hAnsi="Times New Roman"/>
          <w:snapToGrid w:val="0"/>
          <w:color w:val="000000"/>
          <w:sz w:val="24"/>
          <w:szCs w:val="24"/>
        </w:rPr>
        <w:t> </w:t>
      </w:r>
      <w:r w:rsidR="00F54A78" w:rsidRPr="00260512">
        <w:rPr>
          <w:rFonts w:ascii="Times New Roman" w:hAnsi="Times New Roman"/>
          <w:bCs/>
          <w:sz w:val="24"/>
          <w:szCs w:val="24"/>
        </w:rPr>
        <w:t>243</w:t>
      </w:r>
      <w:r w:rsidR="00F54A78" w:rsidRPr="00260512">
        <w:rPr>
          <w:rFonts w:ascii="Times New Roman" w:hAnsi="Times New Roman"/>
          <w:bCs/>
          <w:sz w:val="24"/>
          <w:szCs w:val="24"/>
          <w:lang w:val="ru-RU"/>
        </w:rPr>
        <w:t>.1</w:t>
      </w:r>
      <w:r w:rsidR="00F54A78" w:rsidRPr="00260512">
        <w:rPr>
          <w:rFonts w:ascii="Times New Roman" w:hAnsi="Times New Roman"/>
          <w:snapToGrid w:val="0"/>
          <w:color w:val="000000"/>
          <w:sz w:val="24"/>
          <w:szCs w:val="24"/>
        </w:rPr>
        <w:t> </w:t>
      </w:r>
      <w:r w:rsidR="00F54A78" w:rsidRPr="00260512">
        <w:rPr>
          <w:rFonts w:ascii="Times New Roman" w:hAnsi="Times New Roman"/>
          <w:bCs/>
          <w:sz w:val="24"/>
          <w:szCs w:val="24"/>
        </w:rPr>
        <w:t>УК</w:t>
      </w:r>
      <w:r w:rsidR="00F54A78" w:rsidRPr="00260512">
        <w:rPr>
          <w:rFonts w:ascii="Times New Roman" w:hAnsi="Times New Roman"/>
          <w:snapToGrid w:val="0"/>
          <w:color w:val="000000"/>
          <w:sz w:val="24"/>
          <w:szCs w:val="24"/>
        </w:rPr>
        <w:t> </w:t>
      </w:r>
      <w:r w:rsidR="00F54A78" w:rsidRPr="00260512">
        <w:rPr>
          <w:rFonts w:ascii="Times New Roman" w:hAnsi="Times New Roman"/>
          <w:bCs/>
          <w:sz w:val="24"/>
          <w:szCs w:val="24"/>
        </w:rPr>
        <w:t xml:space="preserve">РФ следует </w:t>
      </w:r>
      <w:r w:rsidR="00E03118">
        <w:rPr>
          <w:rFonts w:ascii="Times New Roman" w:hAnsi="Times New Roman"/>
          <w:bCs/>
          <w:sz w:val="24"/>
          <w:szCs w:val="24"/>
          <w:lang w:val="ru-RU"/>
        </w:rPr>
        <w:t xml:space="preserve">предусмотреть ответственность за </w:t>
      </w:r>
      <w:r w:rsidR="00F54A78" w:rsidRPr="00260512">
        <w:rPr>
          <w:rFonts w:ascii="Times New Roman" w:hAnsi="Times New Roman"/>
          <w:bCs/>
          <w:sz w:val="24"/>
          <w:szCs w:val="24"/>
        </w:rPr>
        <w:t>совершение преступления должностным лицом с использованием своего служебного положения</w:t>
      </w:r>
      <w:r w:rsidRPr="00260512">
        <w:rPr>
          <w:rFonts w:ascii="Times New Roman" w:hAnsi="Times New Roman"/>
          <w:bCs/>
          <w:sz w:val="24"/>
          <w:szCs w:val="24"/>
          <w:lang w:val="ru-RU"/>
        </w:rPr>
        <w:t>. Предложенные изменения создадут правовую основу для привлечения к уголовной ответственности должностных лиц</w:t>
      </w:r>
      <w:r w:rsidR="00260512" w:rsidRPr="00260512">
        <w:rPr>
          <w:rFonts w:ascii="Times New Roman" w:hAnsi="Times New Roman"/>
          <w:bCs/>
          <w:sz w:val="24"/>
          <w:szCs w:val="24"/>
          <w:lang w:val="ru-RU"/>
        </w:rPr>
        <w:t>,</w:t>
      </w:r>
      <w:r w:rsidRPr="00260512">
        <w:rPr>
          <w:rFonts w:ascii="Times New Roman" w:hAnsi="Times New Roman"/>
          <w:bCs/>
          <w:sz w:val="24"/>
          <w:szCs w:val="24"/>
          <w:lang w:val="ru-RU"/>
        </w:rPr>
        <w:t xml:space="preserve"> нарушивших требования по сохранению (или) и использованию памятников истории и культуры, в результате которых по неосторожности произошло их уничтожение или повреждение</w:t>
      </w:r>
      <w:r w:rsidR="00260512" w:rsidRPr="00260512">
        <w:rPr>
          <w:rFonts w:ascii="Times New Roman" w:hAnsi="Times New Roman"/>
          <w:bCs/>
          <w:sz w:val="24"/>
          <w:szCs w:val="24"/>
          <w:lang w:val="ru-RU"/>
        </w:rPr>
        <w:t xml:space="preserve"> в крупном размере</w:t>
      </w:r>
      <w:r w:rsidRPr="00260512">
        <w:rPr>
          <w:rFonts w:ascii="Times New Roman" w:hAnsi="Times New Roman"/>
          <w:bCs/>
          <w:sz w:val="24"/>
          <w:szCs w:val="24"/>
          <w:lang w:val="ru-RU"/>
        </w:rPr>
        <w:t>. В настоящее время в большей части подобные действия квалифицируются сотрудниками правоохранительных органов по ст.</w:t>
      </w:r>
      <w:r w:rsidR="00260512" w:rsidRPr="00260512">
        <w:rPr>
          <w:rFonts w:ascii="Times New Roman" w:hAnsi="Times New Roman"/>
          <w:bCs/>
          <w:sz w:val="24"/>
          <w:szCs w:val="24"/>
          <w:lang w:val="ru-RU"/>
        </w:rPr>
        <w:t> </w:t>
      </w:r>
      <w:r w:rsidRPr="00260512">
        <w:rPr>
          <w:rFonts w:ascii="Times New Roman" w:hAnsi="Times New Roman"/>
          <w:bCs/>
          <w:sz w:val="24"/>
          <w:szCs w:val="24"/>
          <w:lang w:val="ru-RU"/>
        </w:rPr>
        <w:t xml:space="preserve">293 </w:t>
      </w:r>
      <w:r w:rsidR="00260512" w:rsidRPr="00260512">
        <w:rPr>
          <w:rFonts w:ascii="Times New Roman" w:hAnsi="Times New Roman"/>
          <w:bCs/>
          <w:sz w:val="24"/>
          <w:szCs w:val="24"/>
          <w:lang w:val="ru-RU"/>
        </w:rPr>
        <w:t>УК РФ, то есть как «халатность».</w:t>
      </w:r>
    </w:p>
    <w:p w14:paraId="3899B340" w14:textId="007E2E6F" w:rsidR="00F54A78" w:rsidRPr="004F1A55" w:rsidRDefault="00260512" w:rsidP="00B010F6">
      <w:pPr>
        <w:pStyle w:val="a8"/>
        <w:numPr>
          <w:ilvl w:val="0"/>
          <w:numId w:val="3"/>
        </w:numPr>
        <w:spacing w:line="300" w:lineRule="auto"/>
        <w:ind w:left="0" w:firstLine="709"/>
        <w:jc w:val="both"/>
        <w:rPr>
          <w:rFonts w:ascii="Times New Roman" w:hAnsi="Times New Roman"/>
          <w:sz w:val="24"/>
          <w:szCs w:val="24"/>
        </w:rPr>
      </w:pPr>
      <w:r>
        <w:rPr>
          <w:rFonts w:ascii="Times New Roman" w:hAnsi="Times New Roman"/>
          <w:sz w:val="24"/>
          <w:szCs w:val="24"/>
          <w:lang w:val="ru-RU"/>
        </w:rPr>
        <w:t>В</w:t>
      </w:r>
      <w:r w:rsidR="00F54A78" w:rsidRPr="00260512">
        <w:rPr>
          <w:rFonts w:ascii="Times New Roman" w:hAnsi="Times New Roman"/>
          <w:sz w:val="24"/>
          <w:szCs w:val="24"/>
        </w:rPr>
        <w:t xml:space="preserve"> целях повышения эффективности уголовно-правового противодействия преступлениям в отношении исторического и культурного наследия предлагается </w:t>
      </w:r>
      <w:r w:rsidR="00EE0D69">
        <w:rPr>
          <w:rFonts w:ascii="Times New Roman" w:hAnsi="Times New Roman"/>
          <w:sz w:val="24"/>
          <w:szCs w:val="24"/>
          <w:lang w:val="ru-RU"/>
        </w:rPr>
        <w:t xml:space="preserve">усилить </w:t>
      </w:r>
      <w:r w:rsidR="00F54A78" w:rsidRPr="00260512">
        <w:rPr>
          <w:rFonts w:ascii="Times New Roman" w:hAnsi="Times New Roman"/>
          <w:sz w:val="24"/>
          <w:szCs w:val="24"/>
        </w:rPr>
        <w:t xml:space="preserve">ответственность за совершение </w:t>
      </w:r>
      <w:r w:rsidR="00E03118" w:rsidRPr="00260512">
        <w:rPr>
          <w:rFonts w:ascii="Times New Roman" w:hAnsi="Times New Roman"/>
          <w:sz w:val="24"/>
          <w:szCs w:val="24"/>
        </w:rPr>
        <w:t>преступления</w:t>
      </w:r>
      <w:r w:rsidR="00F54A78" w:rsidRPr="00260512">
        <w:rPr>
          <w:rFonts w:ascii="Times New Roman" w:hAnsi="Times New Roman"/>
          <w:sz w:val="24"/>
          <w:szCs w:val="24"/>
        </w:rPr>
        <w:t>, предусмотренн</w:t>
      </w:r>
      <w:r w:rsidR="00E03118">
        <w:rPr>
          <w:rFonts w:ascii="Times New Roman" w:hAnsi="Times New Roman"/>
          <w:sz w:val="24"/>
          <w:szCs w:val="24"/>
          <w:lang w:val="ru-RU"/>
        </w:rPr>
        <w:t>ого</w:t>
      </w:r>
      <w:r w:rsidR="00F54A78" w:rsidRPr="00260512">
        <w:rPr>
          <w:rFonts w:ascii="Times New Roman" w:hAnsi="Times New Roman"/>
          <w:sz w:val="24"/>
          <w:szCs w:val="24"/>
        </w:rPr>
        <w:t xml:space="preserve"> ст.</w:t>
      </w:r>
      <w:r w:rsidR="00F54A78" w:rsidRPr="00260512">
        <w:rPr>
          <w:rFonts w:ascii="Times New Roman" w:hAnsi="Times New Roman"/>
          <w:snapToGrid w:val="0"/>
          <w:color w:val="000000"/>
          <w:sz w:val="24"/>
          <w:szCs w:val="24"/>
        </w:rPr>
        <w:t> </w:t>
      </w:r>
      <w:r w:rsidR="00F54A78" w:rsidRPr="00260512">
        <w:rPr>
          <w:rFonts w:ascii="Times New Roman" w:hAnsi="Times New Roman"/>
          <w:sz w:val="24"/>
          <w:szCs w:val="24"/>
        </w:rPr>
        <w:t>243</w:t>
      </w:r>
      <w:r w:rsidR="00F54A78" w:rsidRPr="00260512">
        <w:rPr>
          <w:rFonts w:ascii="Times New Roman" w:hAnsi="Times New Roman"/>
          <w:sz w:val="24"/>
          <w:szCs w:val="24"/>
          <w:lang w:val="ru-RU"/>
        </w:rPr>
        <w:t>.1</w:t>
      </w:r>
      <w:r w:rsidR="00F54A78" w:rsidRPr="00260512">
        <w:rPr>
          <w:rFonts w:ascii="Times New Roman" w:hAnsi="Times New Roman"/>
          <w:snapToGrid w:val="0"/>
          <w:color w:val="000000"/>
          <w:sz w:val="24"/>
          <w:szCs w:val="24"/>
        </w:rPr>
        <w:t> </w:t>
      </w:r>
      <w:r w:rsidR="00F54A78" w:rsidRPr="00260512">
        <w:rPr>
          <w:rFonts w:ascii="Times New Roman" w:hAnsi="Times New Roman"/>
          <w:sz w:val="24"/>
          <w:szCs w:val="24"/>
        </w:rPr>
        <w:t>УК</w:t>
      </w:r>
      <w:r w:rsidR="00F54A78" w:rsidRPr="00260512">
        <w:rPr>
          <w:rFonts w:ascii="Times New Roman" w:hAnsi="Times New Roman"/>
          <w:snapToGrid w:val="0"/>
          <w:color w:val="000000"/>
          <w:sz w:val="24"/>
          <w:szCs w:val="24"/>
        </w:rPr>
        <w:t> </w:t>
      </w:r>
      <w:r w:rsidR="00F54A78" w:rsidRPr="00260512">
        <w:rPr>
          <w:rFonts w:ascii="Times New Roman" w:hAnsi="Times New Roman"/>
          <w:sz w:val="24"/>
          <w:szCs w:val="24"/>
        </w:rPr>
        <w:t>РФ</w:t>
      </w:r>
      <w:r>
        <w:rPr>
          <w:rFonts w:ascii="Times New Roman" w:hAnsi="Times New Roman"/>
          <w:sz w:val="24"/>
          <w:szCs w:val="24"/>
          <w:lang w:val="ru-RU"/>
        </w:rPr>
        <w:t>.</w:t>
      </w:r>
      <w:r w:rsidR="00F54A78" w:rsidRPr="00260512">
        <w:rPr>
          <w:rFonts w:ascii="Times New Roman" w:hAnsi="Times New Roman"/>
          <w:sz w:val="24"/>
          <w:szCs w:val="24"/>
          <w:lang w:val="ru-RU"/>
        </w:rPr>
        <w:t xml:space="preserve"> </w:t>
      </w:r>
      <w:r>
        <w:rPr>
          <w:rFonts w:ascii="Times New Roman" w:hAnsi="Times New Roman"/>
          <w:sz w:val="24"/>
          <w:szCs w:val="24"/>
          <w:lang w:val="ru-RU"/>
        </w:rPr>
        <w:t>С</w:t>
      </w:r>
      <w:r w:rsidR="00F54A78" w:rsidRPr="00260512">
        <w:rPr>
          <w:rFonts w:ascii="Times New Roman" w:hAnsi="Times New Roman"/>
          <w:sz w:val="24"/>
          <w:szCs w:val="24"/>
          <w:lang w:val="ru-RU"/>
        </w:rPr>
        <w:t>ледует внести изменения в са</w:t>
      </w:r>
      <w:bookmarkStart w:id="0" w:name="_GoBack"/>
      <w:bookmarkEnd w:id="0"/>
      <w:r w:rsidR="00F54A78" w:rsidRPr="00260512">
        <w:rPr>
          <w:rFonts w:ascii="Times New Roman" w:hAnsi="Times New Roman"/>
          <w:sz w:val="24"/>
          <w:szCs w:val="24"/>
        </w:rPr>
        <w:t xml:space="preserve">нкцию рассматриваемой </w:t>
      </w:r>
      <w:r w:rsidR="00F54A78" w:rsidRPr="00260512">
        <w:rPr>
          <w:rFonts w:ascii="Times New Roman" w:hAnsi="Times New Roman"/>
          <w:sz w:val="24"/>
          <w:szCs w:val="24"/>
          <w:lang w:val="ru-RU"/>
        </w:rPr>
        <w:t xml:space="preserve">нормы, в результате будут </w:t>
      </w:r>
      <w:r w:rsidR="00F54A78" w:rsidRPr="00260512">
        <w:rPr>
          <w:rFonts w:ascii="Times New Roman" w:hAnsi="Times New Roman"/>
          <w:sz w:val="24"/>
          <w:szCs w:val="24"/>
        </w:rPr>
        <w:t>увеличен</w:t>
      </w:r>
      <w:r w:rsidR="00F54A78" w:rsidRPr="00260512">
        <w:rPr>
          <w:rFonts w:ascii="Times New Roman" w:hAnsi="Times New Roman"/>
          <w:sz w:val="24"/>
          <w:szCs w:val="24"/>
          <w:lang w:val="ru-RU"/>
        </w:rPr>
        <w:t>ы</w:t>
      </w:r>
      <w:r w:rsidR="00F54A78" w:rsidRPr="00260512">
        <w:rPr>
          <w:rFonts w:ascii="Times New Roman" w:hAnsi="Times New Roman"/>
          <w:sz w:val="24"/>
          <w:szCs w:val="24"/>
        </w:rPr>
        <w:t xml:space="preserve"> срок</w:t>
      </w:r>
      <w:r w:rsidR="00F54A78" w:rsidRPr="00260512">
        <w:rPr>
          <w:rFonts w:ascii="Times New Roman" w:hAnsi="Times New Roman"/>
          <w:sz w:val="24"/>
          <w:szCs w:val="24"/>
          <w:lang w:val="ru-RU"/>
        </w:rPr>
        <w:t>и</w:t>
      </w:r>
      <w:r w:rsidR="00F54A78" w:rsidRPr="00260512">
        <w:rPr>
          <w:rFonts w:ascii="Times New Roman" w:hAnsi="Times New Roman"/>
          <w:sz w:val="24"/>
          <w:szCs w:val="24"/>
        </w:rPr>
        <w:t xml:space="preserve"> давности привлечения к уголовной ответственности</w:t>
      </w:r>
      <w:r w:rsidR="00F54A78" w:rsidRPr="00260512">
        <w:rPr>
          <w:rFonts w:ascii="Times New Roman" w:hAnsi="Times New Roman"/>
          <w:sz w:val="24"/>
          <w:szCs w:val="24"/>
          <w:lang w:val="ru-RU"/>
        </w:rPr>
        <w:t>,</w:t>
      </w:r>
      <w:r w:rsidR="00F54A78" w:rsidRPr="00260512">
        <w:rPr>
          <w:rFonts w:ascii="Times New Roman" w:hAnsi="Times New Roman"/>
          <w:sz w:val="24"/>
          <w:szCs w:val="24"/>
        </w:rPr>
        <w:t xml:space="preserve"> измен</w:t>
      </w:r>
      <w:r w:rsidR="00F54A78" w:rsidRPr="00260512">
        <w:rPr>
          <w:rFonts w:ascii="Times New Roman" w:hAnsi="Times New Roman"/>
          <w:sz w:val="24"/>
          <w:szCs w:val="24"/>
          <w:lang w:val="ru-RU"/>
        </w:rPr>
        <w:t xml:space="preserve">ится </w:t>
      </w:r>
      <w:r w:rsidR="00F54A78" w:rsidRPr="00260512">
        <w:rPr>
          <w:rFonts w:ascii="Times New Roman" w:hAnsi="Times New Roman"/>
          <w:sz w:val="24"/>
          <w:szCs w:val="24"/>
        </w:rPr>
        <w:t>их подследственность и подсудность.</w:t>
      </w:r>
      <w:r>
        <w:rPr>
          <w:rFonts w:ascii="Times New Roman" w:hAnsi="Times New Roman"/>
          <w:sz w:val="24"/>
          <w:szCs w:val="24"/>
          <w:lang w:val="ru-RU"/>
        </w:rPr>
        <w:t xml:space="preserve"> В настоящее время </w:t>
      </w:r>
      <w:r w:rsidR="004F1A55">
        <w:rPr>
          <w:rFonts w:ascii="Times New Roman" w:hAnsi="Times New Roman"/>
          <w:sz w:val="24"/>
          <w:szCs w:val="24"/>
          <w:lang w:val="ru-RU"/>
        </w:rPr>
        <w:t>притупление</w:t>
      </w:r>
      <w:r w:rsidR="00EE0D69">
        <w:rPr>
          <w:rFonts w:ascii="Times New Roman" w:hAnsi="Times New Roman"/>
          <w:sz w:val="24"/>
          <w:szCs w:val="24"/>
          <w:lang w:val="ru-RU"/>
        </w:rPr>
        <w:t xml:space="preserve">, предусмотренное </w:t>
      </w:r>
      <w:r>
        <w:rPr>
          <w:rFonts w:ascii="Times New Roman" w:hAnsi="Times New Roman"/>
          <w:sz w:val="24"/>
          <w:szCs w:val="24"/>
          <w:lang w:val="ru-RU"/>
        </w:rPr>
        <w:t xml:space="preserve">ст. 243.1 УК РФ, </w:t>
      </w:r>
      <w:r w:rsidR="00EE0D69">
        <w:rPr>
          <w:rFonts w:ascii="Times New Roman" w:hAnsi="Times New Roman"/>
          <w:sz w:val="24"/>
          <w:szCs w:val="24"/>
          <w:lang w:val="ru-RU"/>
        </w:rPr>
        <w:t>относится в силу ч. 2 ст. 15 УК РФ</w:t>
      </w:r>
      <w:r w:rsidR="004F1A55">
        <w:rPr>
          <w:rFonts w:ascii="Times New Roman" w:hAnsi="Times New Roman"/>
          <w:sz w:val="24"/>
          <w:szCs w:val="24"/>
          <w:lang w:val="ru-RU"/>
        </w:rPr>
        <w:t>,</w:t>
      </w:r>
      <w:r w:rsidR="00EE0D69">
        <w:rPr>
          <w:rFonts w:ascii="Times New Roman" w:hAnsi="Times New Roman"/>
          <w:sz w:val="24"/>
          <w:szCs w:val="24"/>
          <w:lang w:val="ru-RU"/>
        </w:rPr>
        <w:t xml:space="preserve"> к категории небольшой тяжести</w:t>
      </w:r>
      <w:r w:rsidR="004F1A55">
        <w:rPr>
          <w:rFonts w:ascii="Times New Roman" w:hAnsi="Times New Roman"/>
          <w:sz w:val="24"/>
          <w:szCs w:val="24"/>
          <w:lang w:val="ru-RU"/>
        </w:rPr>
        <w:t>.</w:t>
      </w:r>
      <w:r>
        <w:rPr>
          <w:rFonts w:ascii="Times New Roman" w:hAnsi="Times New Roman"/>
          <w:sz w:val="24"/>
          <w:szCs w:val="24"/>
          <w:lang w:val="ru-RU"/>
        </w:rPr>
        <w:t xml:space="preserve"> </w:t>
      </w:r>
      <w:r w:rsidR="004F1A55">
        <w:rPr>
          <w:rFonts w:ascii="Times New Roman" w:hAnsi="Times New Roman"/>
          <w:sz w:val="24"/>
          <w:szCs w:val="24"/>
          <w:lang w:val="ru-RU"/>
        </w:rPr>
        <w:t>Наиболее</w:t>
      </w:r>
      <w:r w:rsidR="00EE0D69">
        <w:rPr>
          <w:rFonts w:ascii="Times New Roman" w:hAnsi="Times New Roman"/>
          <w:sz w:val="24"/>
          <w:szCs w:val="24"/>
          <w:lang w:val="ru-RU"/>
        </w:rPr>
        <w:t xml:space="preserve"> строгий вид наказания</w:t>
      </w:r>
      <w:r w:rsidR="004F1A55">
        <w:rPr>
          <w:rFonts w:ascii="Times New Roman" w:hAnsi="Times New Roman"/>
          <w:sz w:val="24"/>
          <w:szCs w:val="24"/>
          <w:lang w:val="ru-RU"/>
        </w:rPr>
        <w:t>,</w:t>
      </w:r>
      <w:r w:rsidR="00EE0D69">
        <w:rPr>
          <w:rFonts w:ascii="Times New Roman" w:hAnsi="Times New Roman"/>
          <w:sz w:val="24"/>
          <w:szCs w:val="24"/>
          <w:lang w:val="ru-RU"/>
        </w:rPr>
        <w:t xml:space="preserve"> предусмотренный за совершенное преступление</w:t>
      </w:r>
      <w:r w:rsidR="004F1A55">
        <w:rPr>
          <w:rFonts w:ascii="Times New Roman" w:hAnsi="Times New Roman"/>
          <w:sz w:val="24"/>
          <w:szCs w:val="24"/>
          <w:lang w:val="ru-RU"/>
        </w:rPr>
        <w:t>, в действующей редакции уголовно-правовой нормы</w:t>
      </w:r>
      <w:r w:rsidR="00E03118">
        <w:rPr>
          <w:rFonts w:ascii="Times New Roman" w:hAnsi="Times New Roman"/>
          <w:sz w:val="24"/>
          <w:szCs w:val="24"/>
          <w:lang w:val="ru-RU"/>
        </w:rPr>
        <w:t>,</w:t>
      </w:r>
      <w:r w:rsidR="00EE0D69">
        <w:rPr>
          <w:rFonts w:ascii="Times New Roman" w:hAnsi="Times New Roman"/>
          <w:sz w:val="24"/>
          <w:szCs w:val="24"/>
          <w:lang w:val="ru-RU"/>
        </w:rPr>
        <w:t xml:space="preserve"> не превышает двух лет лишения свободы</w:t>
      </w:r>
      <w:r>
        <w:rPr>
          <w:rFonts w:ascii="Times New Roman" w:hAnsi="Times New Roman"/>
          <w:sz w:val="24"/>
          <w:szCs w:val="24"/>
          <w:lang w:val="ru-RU"/>
        </w:rPr>
        <w:t xml:space="preserve">. Это не соотносится с характером и степенью общественной опасности деяния, поскольку объекты культурного наследия, выявленные объекты культурного наследия </w:t>
      </w:r>
      <w:r w:rsidR="00E03118">
        <w:rPr>
          <w:rFonts w:ascii="Times New Roman" w:hAnsi="Times New Roman"/>
          <w:sz w:val="24"/>
          <w:szCs w:val="24"/>
          <w:lang w:val="ru-RU"/>
        </w:rPr>
        <w:t xml:space="preserve">являются </w:t>
      </w:r>
      <w:r>
        <w:rPr>
          <w:rFonts w:ascii="Times New Roman" w:hAnsi="Times New Roman"/>
          <w:sz w:val="24"/>
          <w:szCs w:val="24"/>
          <w:lang w:val="ru-RU"/>
        </w:rPr>
        <w:t>материальны</w:t>
      </w:r>
      <w:r w:rsidR="00E03118">
        <w:rPr>
          <w:rFonts w:ascii="Times New Roman" w:hAnsi="Times New Roman"/>
          <w:sz w:val="24"/>
          <w:szCs w:val="24"/>
          <w:lang w:val="ru-RU"/>
        </w:rPr>
        <w:t>ми</w:t>
      </w:r>
      <w:r>
        <w:rPr>
          <w:rFonts w:ascii="Times New Roman" w:hAnsi="Times New Roman"/>
          <w:sz w:val="24"/>
          <w:szCs w:val="24"/>
          <w:lang w:val="ru-RU"/>
        </w:rPr>
        <w:t xml:space="preserve"> объект</w:t>
      </w:r>
      <w:r w:rsidR="00E03118">
        <w:rPr>
          <w:rFonts w:ascii="Times New Roman" w:hAnsi="Times New Roman"/>
          <w:sz w:val="24"/>
          <w:szCs w:val="24"/>
          <w:lang w:val="ru-RU"/>
        </w:rPr>
        <w:t>ами</w:t>
      </w:r>
      <w:r>
        <w:rPr>
          <w:rFonts w:ascii="Times New Roman" w:hAnsi="Times New Roman"/>
          <w:sz w:val="24"/>
          <w:szCs w:val="24"/>
          <w:lang w:val="ru-RU"/>
        </w:rPr>
        <w:t xml:space="preserve"> с неповторимыми</w:t>
      </w:r>
      <w:r w:rsidR="00E03118">
        <w:rPr>
          <w:rFonts w:ascii="Times New Roman" w:hAnsi="Times New Roman"/>
          <w:sz w:val="24"/>
          <w:szCs w:val="24"/>
          <w:lang w:val="ru-RU"/>
        </w:rPr>
        <w:t>, индивидуальными</w:t>
      </w:r>
      <w:r>
        <w:rPr>
          <w:rFonts w:ascii="Times New Roman" w:hAnsi="Times New Roman"/>
          <w:sz w:val="24"/>
          <w:szCs w:val="24"/>
          <w:lang w:val="ru-RU"/>
        </w:rPr>
        <w:t xml:space="preserve"> историко-культурными характеристиками. Их утрата является невосполнимой для национального, а порой и мирового культурного наследия. Повышение ответственности за совершенное преступление до категории «средней тяжести» создаст условия для увеличения сроков давности привлечения к уголовной </w:t>
      </w:r>
      <w:r w:rsidR="00EE0D69">
        <w:rPr>
          <w:rFonts w:ascii="Times New Roman" w:hAnsi="Times New Roman"/>
          <w:sz w:val="24"/>
          <w:szCs w:val="24"/>
          <w:lang w:val="ru-RU"/>
        </w:rPr>
        <w:t>ответственности</w:t>
      </w:r>
      <w:r w:rsidR="004F1A55">
        <w:rPr>
          <w:rFonts w:ascii="Times New Roman" w:hAnsi="Times New Roman"/>
          <w:sz w:val="24"/>
          <w:szCs w:val="24"/>
          <w:lang w:val="ru-RU"/>
        </w:rPr>
        <w:t xml:space="preserve"> за преступление с неосторожной формой вины</w:t>
      </w:r>
      <w:r w:rsidR="00EE0D69">
        <w:rPr>
          <w:rFonts w:ascii="Times New Roman" w:hAnsi="Times New Roman"/>
          <w:sz w:val="24"/>
          <w:szCs w:val="24"/>
          <w:lang w:val="ru-RU"/>
        </w:rPr>
        <w:t>, изменит подсудность указанного состава, изменит отношение сотрудников правоохранительных органов к процессу расследования и его результатам.</w:t>
      </w:r>
    </w:p>
    <w:p w14:paraId="19133D17" w14:textId="5C693D32" w:rsidR="00B55B55" w:rsidRPr="00B55B55" w:rsidRDefault="004F1A55" w:rsidP="00B010F6">
      <w:pPr>
        <w:pStyle w:val="a8"/>
        <w:numPr>
          <w:ilvl w:val="0"/>
          <w:numId w:val="3"/>
        </w:numPr>
        <w:spacing w:line="300" w:lineRule="auto"/>
        <w:ind w:left="0" w:firstLine="709"/>
        <w:jc w:val="both"/>
        <w:rPr>
          <w:rFonts w:ascii="Times New Roman" w:hAnsi="Times New Roman"/>
          <w:bCs/>
          <w:sz w:val="24"/>
          <w:szCs w:val="24"/>
          <w:lang w:val="ru-RU"/>
        </w:rPr>
      </w:pPr>
      <w:r w:rsidRPr="00B55B55">
        <w:rPr>
          <w:rFonts w:ascii="Times New Roman" w:hAnsi="Times New Roman"/>
          <w:sz w:val="24"/>
          <w:szCs w:val="24"/>
          <w:lang w:val="ru-RU"/>
        </w:rPr>
        <w:t>Необходимо создать условия эффективного применения ст.</w:t>
      </w:r>
      <w:r w:rsidR="00D236DE" w:rsidRPr="00B55B55">
        <w:rPr>
          <w:rFonts w:ascii="Times New Roman" w:hAnsi="Times New Roman"/>
          <w:sz w:val="24"/>
          <w:szCs w:val="24"/>
          <w:lang w:val="ru-RU"/>
        </w:rPr>
        <w:t xml:space="preserve"> 7.13 КоАП РФ, </w:t>
      </w:r>
      <w:r w:rsidRPr="00B55B55">
        <w:rPr>
          <w:rFonts w:ascii="Times New Roman" w:hAnsi="Times New Roman"/>
          <w:sz w:val="24"/>
          <w:szCs w:val="24"/>
          <w:lang w:val="ru-RU"/>
        </w:rPr>
        <w:t>предусматривающей ответственность за нарушение требований законодательства об охране объектов культурного наследия (памятников истории и культуры) н</w:t>
      </w:r>
      <w:r w:rsidR="00D236DE" w:rsidRPr="00B55B55">
        <w:rPr>
          <w:rFonts w:ascii="Times New Roman" w:hAnsi="Times New Roman"/>
          <w:sz w:val="24"/>
          <w:szCs w:val="24"/>
          <w:lang w:val="ru-RU"/>
        </w:rPr>
        <w:t>а</w:t>
      </w:r>
      <w:r w:rsidRPr="00B55B55">
        <w:rPr>
          <w:rFonts w:ascii="Times New Roman" w:hAnsi="Times New Roman"/>
          <w:sz w:val="24"/>
          <w:szCs w:val="24"/>
          <w:lang w:val="ru-RU"/>
        </w:rPr>
        <w:t>родов Росси</w:t>
      </w:r>
      <w:r w:rsidR="00D236DE" w:rsidRPr="00B55B55">
        <w:rPr>
          <w:rFonts w:ascii="Times New Roman" w:hAnsi="Times New Roman"/>
          <w:sz w:val="24"/>
          <w:szCs w:val="24"/>
          <w:lang w:val="ru-RU"/>
        </w:rPr>
        <w:t xml:space="preserve">йской Федерации. Анализ правоприменительной практики административно-правовой нормы позволил сделать вывод о </w:t>
      </w:r>
      <w:r w:rsidR="00216245">
        <w:rPr>
          <w:rFonts w:ascii="Times New Roman" w:hAnsi="Times New Roman"/>
          <w:sz w:val="24"/>
          <w:szCs w:val="24"/>
          <w:lang w:val="ru-RU"/>
        </w:rPr>
        <w:t>не достижении поставленных законом целей</w:t>
      </w:r>
      <w:r w:rsidR="00D236DE" w:rsidRPr="00B55B55">
        <w:rPr>
          <w:rFonts w:ascii="Times New Roman" w:hAnsi="Times New Roman"/>
          <w:sz w:val="24"/>
          <w:szCs w:val="24"/>
          <w:lang w:val="ru-RU"/>
        </w:rPr>
        <w:t xml:space="preserve">. Так, лица виновные в совершении административного правонарушения после уплаты предусмотренного диспозицией нормы штрафа продолжают совершать правонарушения, что не отвечает национальной политики по сохранению материального культурного наследия </w:t>
      </w:r>
      <w:r w:rsidR="00E03118">
        <w:rPr>
          <w:rFonts w:ascii="Times New Roman" w:hAnsi="Times New Roman"/>
          <w:sz w:val="24"/>
          <w:szCs w:val="24"/>
          <w:lang w:val="ru-RU"/>
        </w:rPr>
        <w:t>России</w:t>
      </w:r>
      <w:r w:rsidR="00D236DE" w:rsidRPr="00B55B55">
        <w:rPr>
          <w:rFonts w:ascii="Times New Roman" w:hAnsi="Times New Roman"/>
          <w:sz w:val="24"/>
          <w:szCs w:val="24"/>
          <w:lang w:val="ru-RU"/>
        </w:rPr>
        <w:t xml:space="preserve">. Преодолеть это возможно путем установления уголовной ответственности за повторное совершение правонарушений, предусмотренных частями 1, 2, 3, 4 ст. 7.13 КоАП РФ. </w:t>
      </w:r>
      <w:r w:rsidR="00B55B55" w:rsidRPr="00B55B55">
        <w:rPr>
          <w:rFonts w:ascii="Times New Roman" w:hAnsi="Times New Roman"/>
          <w:sz w:val="24"/>
          <w:szCs w:val="24"/>
          <w:lang w:val="ru-RU"/>
        </w:rPr>
        <w:t xml:space="preserve">Таким образом, </w:t>
      </w:r>
      <w:r w:rsidR="00B55B55" w:rsidRPr="00B55B55">
        <w:rPr>
          <w:rFonts w:ascii="Times New Roman" w:hAnsi="Times New Roman"/>
          <w:sz w:val="24"/>
          <w:szCs w:val="24"/>
          <w:lang w:val="ru-RU"/>
        </w:rPr>
        <w:lastRenderedPageBreak/>
        <w:t>необходимо дополнить ст. 243 УК РФ частью 3</w:t>
      </w:r>
      <w:r w:rsidR="00216245">
        <w:rPr>
          <w:rFonts w:ascii="Times New Roman" w:hAnsi="Times New Roman"/>
          <w:sz w:val="24"/>
          <w:szCs w:val="24"/>
          <w:lang w:val="ru-RU"/>
        </w:rPr>
        <w:t>,</w:t>
      </w:r>
      <w:r w:rsidR="00B55B55" w:rsidRPr="00B55B55">
        <w:rPr>
          <w:rFonts w:ascii="Times New Roman" w:hAnsi="Times New Roman"/>
          <w:sz w:val="24"/>
          <w:szCs w:val="24"/>
          <w:lang w:val="ru-RU"/>
        </w:rPr>
        <w:t xml:space="preserve"> которую следует изложить в следующей редакции: «</w:t>
      </w:r>
      <w:r w:rsidR="00216245">
        <w:rPr>
          <w:rFonts w:ascii="Times New Roman" w:hAnsi="Times New Roman"/>
          <w:sz w:val="24"/>
          <w:szCs w:val="24"/>
          <w:lang w:val="ru-RU"/>
        </w:rPr>
        <w:t>н</w:t>
      </w:r>
      <w:r w:rsidR="00B55B55" w:rsidRPr="00B55B55">
        <w:rPr>
          <w:rFonts w:ascii="Times New Roman" w:hAnsi="Times New Roman"/>
          <w:sz w:val="24"/>
          <w:szCs w:val="24"/>
          <w:lang w:val="ru-RU"/>
        </w:rPr>
        <w:t xml:space="preserve">арушение требований законодательства об охране объектов культурного наследия (памятников истории и культуры) народов Российской Федерации совершенные неоднократно, либо лицом, имеющим судимость за совершение преступлений предусмотренных настоящей статьей, а также ст. 243.1 УК РФ – наказывается…». </w:t>
      </w:r>
    </w:p>
    <w:p w14:paraId="0B7BE8DF" w14:textId="53A99334" w:rsidR="00F54A78" w:rsidRPr="00B55B55" w:rsidRDefault="00D177EC" w:rsidP="00B010F6">
      <w:pPr>
        <w:pStyle w:val="a8"/>
        <w:numPr>
          <w:ilvl w:val="0"/>
          <w:numId w:val="3"/>
        </w:numPr>
        <w:spacing w:line="300" w:lineRule="auto"/>
        <w:ind w:left="0" w:firstLine="709"/>
        <w:jc w:val="both"/>
        <w:rPr>
          <w:rFonts w:ascii="Times New Roman" w:hAnsi="Times New Roman"/>
          <w:bCs/>
          <w:sz w:val="24"/>
          <w:szCs w:val="24"/>
          <w:lang w:val="ru-RU"/>
        </w:rPr>
      </w:pPr>
      <w:r>
        <w:rPr>
          <w:rFonts w:ascii="Times New Roman" w:hAnsi="Times New Roman"/>
          <w:sz w:val="24"/>
          <w:szCs w:val="24"/>
          <w:lang w:val="ru-RU"/>
        </w:rPr>
        <w:t>Для повышения эффективности применения уголовно-правовой нормы, предусматривающей ответственность за незаконный поиск и (или) изъятие археологических предметов из мест залегания (ст. 243.2 УК РФ), в диспозиции части первой указанной статьи</w:t>
      </w:r>
      <w:r w:rsidR="00F54A78" w:rsidRPr="00B55B55">
        <w:rPr>
          <w:rFonts w:ascii="Times New Roman" w:hAnsi="Times New Roman"/>
          <w:sz w:val="24"/>
          <w:szCs w:val="24"/>
          <w:lang w:val="ru-RU"/>
        </w:rPr>
        <w:t xml:space="preserve">, следует </w:t>
      </w:r>
      <w:r>
        <w:rPr>
          <w:rFonts w:ascii="Times New Roman" w:hAnsi="Times New Roman"/>
          <w:sz w:val="24"/>
          <w:szCs w:val="24"/>
          <w:lang w:val="ru-RU"/>
        </w:rPr>
        <w:t xml:space="preserve">предусмотреть </w:t>
      </w:r>
      <w:r w:rsidR="00F54A78" w:rsidRPr="00B55B55">
        <w:rPr>
          <w:rFonts w:ascii="Times New Roman" w:hAnsi="Times New Roman"/>
          <w:sz w:val="24"/>
          <w:szCs w:val="24"/>
          <w:lang w:val="ru-RU"/>
        </w:rPr>
        <w:t>возможность наступления уголовной ответственности не только за повреждение, уничтожение культурного слоя памятника археологии, но и за повреждение, уничтожение самого объекта археологического наследия.</w:t>
      </w:r>
      <w:r w:rsidR="00B55B55">
        <w:rPr>
          <w:rFonts w:ascii="Times New Roman" w:hAnsi="Times New Roman"/>
          <w:sz w:val="24"/>
          <w:szCs w:val="24"/>
          <w:lang w:val="ru-RU"/>
        </w:rPr>
        <w:t xml:space="preserve"> Правовая регламентация предложенных изменений обусловлена </w:t>
      </w:r>
      <w:r>
        <w:rPr>
          <w:rFonts w:ascii="Times New Roman" w:hAnsi="Times New Roman"/>
          <w:sz w:val="24"/>
          <w:szCs w:val="24"/>
          <w:lang w:val="ru-RU"/>
        </w:rPr>
        <w:t xml:space="preserve">сложившейся </w:t>
      </w:r>
      <w:r w:rsidR="00B55B55">
        <w:rPr>
          <w:rFonts w:ascii="Times New Roman" w:hAnsi="Times New Roman"/>
          <w:sz w:val="24"/>
          <w:szCs w:val="24"/>
          <w:lang w:val="ru-RU"/>
        </w:rPr>
        <w:t xml:space="preserve">правоприменительной практикой. Так археологические предметы, при совершении преступления квалифицируемого по ст. 243.2 УК РФ, могут обнаруживаться и изыматься </w:t>
      </w:r>
      <w:r>
        <w:rPr>
          <w:rFonts w:ascii="Times New Roman" w:hAnsi="Times New Roman"/>
          <w:sz w:val="24"/>
          <w:szCs w:val="24"/>
          <w:lang w:val="ru-RU"/>
        </w:rPr>
        <w:t xml:space="preserve">злоумышленником </w:t>
      </w:r>
      <w:r w:rsidR="00B55B55">
        <w:rPr>
          <w:rFonts w:ascii="Times New Roman" w:hAnsi="Times New Roman"/>
          <w:sz w:val="24"/>
          <w:szCs w:val="24"/>
          <w:lang w:val="ru-RU"/>
        </w:rPr>
        <w:t>как из культурного слоя</w:t>
      </w:r>
      <w:r w:rsidR="007667A5">
        <w:rPr>
          <w:rFonts w:ascii="Times New Roman" w:hAnsi="Times New Roman"/>
          <w:sz w:val="24"/>
          <w:szCs w:val="24"/>
          <w:lang w:val="ru-RU"/>
        </w:rPr>
        <w:t>,</w:t>
      </w:r>
      <w:r w:rsidR="00B55B55">
        <w:rPr>
          <w:rFonts w:ascii="Times New Roman" w:hAnsi="Times New Roman"/>
          <w:sz w:val="24"/>
          <w:szCs w:val="24"/>
          <w:lang w:val="ru-RU"/>
        </w:rPr>
        <w:t xml:space="preserve"> так и </w:t>
      </w:r>
      <w:r w:rsidR="007667A5">
        <w:rPr>
          <w:rFonts w:ascii="Times New Roman" w:hAnsi="Times New Roman"/>
          <w:sz w:val="24"/>
          <w:szCs w:val="24"/>
          <w:lang w:val="ru-RU"/>
        </w:rPr>
        <w:t xml:space="preserve">из </w:t>
      </w:r>
      <w:r w:rsidR="00B55B55">
        <w:rPr>
          <w:rFonts w:ascii="Times New Roman" w:hAnsi="Times New Roman"/>
          <w:sz w:val="24"/>
          <w:szCs w:val="24"/>
          <w:lang w:val="ru-RU"/>
        </w:rPr>
        <w:t xml:space="preserve">самих объектов археологического наследия, </w:t>
      </w:r>
      <w:r w:rsidR="007667A5">
        <w:rPr>
          <w:rFonts w:ascii="Times New Roman" w:hAnsi="Times New Roman"/>
          <w:sz w:val="24"/>
          <w:szCs w:val="24"/>
          <w:lang w:val="ru-RU"/>
        </w:rPr>
        <w:t>таких как фрагменты дорог, р</w:t>
      </w:r>
      <w:r>
        <w:rPr>
          <w:rFonts w:ascii="Times New Roman" w:hAnsi="Times New Roman"/>
          <w:sz w:val="24"/>
          <w:szCs w:val="24"/>
          <w:lang w:val="ru-RU"/>
        </w:rPr>
        <w:t>уинирова</w:t>
      </w:r>
      <w:r w:rsidR="00216245">
        <w:rPr>
          <w:rFonts w:ascii="Times New Roman" w:hAnsi="Times New Roman"/>
          <w:sz w:val="24"/>
          <w:szCs w:val="24"/>
          <w:lang w:val="ru-RU"/>
        </w:rPr>
        <w:t>н</w:t>
      </w:r>
      <w:r>
        <w:rPr>
          <w:rFonts w:ascii="Times New Roman" w:hAnsi="Times New Roman"/>
          <w:sz w:val="24"/>
          <w:szCs w:val="24"/>
          <w:lang w:val="ru-RU"/>
        </w:rPr>
        <w:t>ны</w:t>
      </w:r>
      <w:r w:rsidR="00216245">
        <w:rPr>
          <w:rFonts w:ascii="Times New Roman" w:hAnsi="Times New Roman"/>
          <w:sz w:val="24"/>
          <w:szCs w:val="24"/>
          <w:lang w:val="ru-RU"/>
        </w:rPr>
        <w:t>е</w:t>
      </w:r>
      <w:r>
        <w:rPr>
          <w:rFonts w:ascii="Times New Roman" w:hAnsi="Times New Roman"/>
          <w:sz w:val="24"/>
          <w:szCs w:val="24"/>
          <w:lang w:val="ru-RU"/>
        </w:rPr>
        <w:t xml:space="preserve"> </w:t>
      </w:r>
      <w:r w:rsidR="007667A5">
        <w:rPr>
          <w:rFonts w:ascii="Times New Roman" w:hAnsi="Times New Roman"/>
          <w:sz w:val="24"/>
          <w:szCs w:val="24"/>
          <w:lang w:val="ru-RU"/>
        </w:rPr>
        <w:t>фрагмен</w:t>
      </w:r>
      <w:r w:rsidR="00216245">
        <w:rPr>
          <w:rFonts w:ascii="Times New Roman" w:hAnsi="Times New Roman"/>
          <w:sz w:val="24"/>
          <w:szCs w:val="24"/>
          <w:lang w:val="ru-RU"/>
        </w:rPr>
        <w:t>ты</w:t>
      </w:r>
      <w:r w:rsidR="007667A5">
        <w:rPr>
          <w:rFonts w:ascii="Times New Roman" w:hAnsi="Times New Roman"/>
          <w:sz w:val="24"/>
          <w:szCs w:val="24"/>
          <w:lang w:val="ru-RU"/>
        </w:rPr>
        <w:t xml:space="preserve"> крепостных стен, поверхностных мест захоронения (склепов). Как правило, указанные памятники археологии не имеют культурного слоя, определение которому дано в ст. 3 Федерального закона от 25.06.2002 № 73-ФЗ «Об объектах культурного наследия (памятниках истории и культуры) народов Российской Федерации», что препятствует привлечению к уголовной ответственности лиц, совершивших преступление в отношении археологического наследия России.</w:t>
      </w:r>
    </w:p>
    <w:sectPr w:rsidR="00F54A78" w:rsidRPr="00B55B55" w:rsidSect="009C36F0">
      <w:pgSz w:w="11909" w:h="16834"/>
      <w:pgMar w:top="1134" w:right="851" w:bottom="1134" w:left="198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30D32" w14:textId="77777777" w:rsidR="00E72434" w:rsidRDefault="00E72434" w:rsidP="00263C44">
      <w:pPr>
        <w:spacing w:line="240" w:lineRule="auto"/>
      </w:pPr>
      <w:r>
        <w:separator/>
      </w:r>
    </w:p>
  </w:endnote>
  <w:endnote w:type="continuationSeparator" w:id="0">
    <w:p w14:paraId="59DCF334" w14:textId="77777777" w:rsidR="00E72434" w:rsidRDefault="00E72434" w:rsidP="00263C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E8809" w14:textId="77777777" w:rsidR="00E72434" w:rsidRDefault="00E72434" w:rsidP="00263C44">
      <w:pPr>
        <w:spacing w:line="240" w:lineRule="auto"/>
      </w:pPr>
      <w:r>
        <w:separator/>
      </w:r>
    </w:p>
  </w:footnote>
  <w:footnote w:type="continuationSeparator" w:id="0">
    <w:p w14:paraId="696C9F75" w14:textId="77777777" w:rsidR="00E72434" w:rsidRDefault="00E72434" w:rsidP="00263C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E7871"/>
    <w:multiLevelType w:val="multilevel"/>
    <w:tmpl w:val="CD9092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D377781"/>
    <w:multiLevelType w:val="hybridMultilevel"/>
    <w:tmpl w:val="AA1EBF4C"/>
    <w:lvl w:ilvl="0" w:tplc="52002348">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5CE75CB0"/>
    <w:multiLevelType w:val="hybridMultilevel"/>
    <w:tmpl w:val="ABB84050"/>
    <w:lvl w:ilvl="0" w:tplc="70669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B5"/>
    <w:rsid w:val="00050F77"/>
    <w:rsid w:val="00083C9A"/>
    <w:rsid w:val="001433A2"/>
    <w:rsid w:val="001D2FA8"/>
    <w:rsid w:val="001E11DE"/>
    <w:rsid w:val="001E1504"/>
    <w:rsid w:val="00216245"/>
    <w:rsid w:val="00260512"/>
    <w:rsid w:val="00263C44"/>
    <w:rsid w:val="0031544C"/>
    <w:rsid w:val="003363D7"/>
    <w:rsid w:val="00374E52"/>
    <w:rsid w:val="003C3AFD"/>
    <w:rsid w:val="00460F41"/>
    <w:rsid w:val="004F1A55"/>
    <w:rsid w:val="005A79E4"/>
    <w:rsid w:val="007667A5"/>
    <w:rsid w:val="007F6C05"/>
    <w:rsid w:val="00804637"/>
    <w:rsid w:val="009C36F0"/>
    <w:rsid w:val="00A23CC7"/>
    <w:rsid w:val="00AF1BB5"/>
    <w:rsid w:val="00B010F6"/>
    <w:rsid w:val="00B14897"/>
    <w:rsid w:val="00B55B55"/>
    <w:rsid w:val="00CB3C5E"/>
    <w:rsid w:val="00D177EC"/>
    <w:rsid w:val="00D236DE"/>
    <w:rsid w:val="00E03118"/>
    <w:rsid w:val="00E72434"/>
    <w:rsid w:val="00E83AA4"/>
    <w:rsid w:val="00EE0D69"/>
    <w:rsid w:val="00EE2A3F"/>
    <w:rsid w:val="00F54A78"/>
    <w:rsid w:val="00FA273C"/>
    <w:rsid w:val="00FE2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8C54"/>
  <w15:docId w15:val="{33847F52-329A-429D-A6E2-CAB0A4B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customStyle="1" w:styleId="ConsPlusNormal">
    <w:name w:val="ConsPlusNormal"/>
    <w:rsid w:val="00263C44"/>
    <w:pPr>
      <w:widowControl w:val="0"/>
      <w:autoSpaceDE w:val="0"/>
      <w:autoSpaceDN w:val="0"/>
      <w:spacing w:line="240" w:lineRule="auto"/>
    </w:pPr>
    <w:rPr>
      <w:rFonts w:ascii="Times New Roman" w:eastAsia="Calibri" w:hAnsi="Times New Roman" w:cs="Times New Roman"/>
      <w:sz w:val="24"/>
      <w:szCs w:val="20"/>
      <w:lang w:val="ru-RU"/>
    </w:rPr>
  </w:style>
  <w:style w:type="paragraph" w:styleId="a5">
    <w:name w:val="footnote text"/>
    <w:aliases w:val="Знак,Знак Знак,Текст сноски Знак1 Знак,Текст сноски Знак Знак Знак,Знак Знак Знак Знак,Знак Знак1 Знак,Текст сноски Знак Знак1,Знак Знак Знак1,Текст сноски Знак2,Знак Знак2,Текст сноски Знак1 Знак Знак,Текст сноски1,Знак4 Знак,Зн, Знак"/>
    <w:basedOn w:val="a"/>
    <w:link w:val="a6"/>
    <w:rsid w:val="00263C44"/>
    <w:pPr>
      <w:spacing w:line="240" w:lineRule="auto"/>
    </w:pPr>
    <w:rPr>
      <w:rFonts w:ascii="Calibri" w:eastAsia="Calibri" w:hAnsi="Calibri" w:cs="Times New Roman"/>
      <w:sz w:val="20"/>
      <w:szCs w:val="20"/>
      <w:lang w:val="x-none" w:eastAsia="x-none"/>
    </w:rPr>
  </w:style>
  <w:style w:type="character" w:customStyle="1" w:styleId="a6">
    <w:name w:val="Текст сноски Знак"/>
    <w:aliases w:val="Знак Знак1,Знак Знак Знак,Текст сноски Знак1 Знак Знак1,Текст сноски Знак Знак Знак Знак,Знак Знак Знак Знак Знак,Знак Знак1 Знак Знак,Текст сноски Знак Знак1 Знак,Знак Знак Знак1 Знак,Текст сноски Знак2 Знак,Знак Знак2 Знак,Зн Знак"/>
    <w:basedOn w:val="a0"/>
    <w:link w:val="a5"/>
    <w:rsid w:val="00263C44"/>
    <w:rPr>
      <w:rFonts w:ascii="Calibri" w:eastAsia="Calibri" w:hAnsi="Calibri" w:cs="Times New Roman"/>
      <w:sz w:val="20"/>
      <w:szCs w:val="20"/>
      <w:lang w:val="x-none" w:eastAsia="x-none"/>
    </w:rPr>
  </w:style>
  <w:style w:type="character" w:styleId="a7">
    <w:name w:val="footnote reference"/>
    <w:rsid w:val="00263C44"/>
    <w:rPr>
      <w:rFonts w:cs="Times New Roman"/>
      <w:vertAlign w:val="superscript"/>
    </w:rPr>
  </w:style>
  <w:style w:type="paragraph" w:customStyle="1" w:styleId="20">
    <w:name w:val="Абзац списка2"/>
    <w:basedOn w:val="a"/>
    <w:rsid w:val="00E83AA4"/>
    <w:pPr>
      <w:spacing w:after="200"/>
      <w:ind w:left="720"/>
      <w:contextualSpacing/>
    </w:pPr>
    <w:rPr>
      <w:rFonts w:ascii="Calibri" w:eastAsia="Times New Roman" w:hAnsi="Calibri" w:cs="Times New Roman"/>
      <w:lang w:val="ru-RU" w:eastAsia="en-US"/>
    </w:rPr>
  </w:style>
  <w:style w:type="paragraph" w:styleId="a8">
    <w:name w:val="List Paragraph"/>
    <w:basedOn w:val="a"/>
    <w:uiPriority w:val="34"/>
    <w:qFormat/>
    <w:rsid w:val="00804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1594</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Iskander Al'fredovich Halikov</dc:creator>
  <cp:lastModifiedBy>Iskander Al'fredovich Halikov</cp:lastModifiedBy>
  <cp:revision>11</cp:revision>
  <dcterms:created xsi:type="dcterms:W3CDTF">2021-06-07T12:18:00Z</dcterms:created>
  <dcterms:modified xsi:type="dcterms:W3CDTF">2021-06-09T11:12:00Z</dcterms:modified>
</cp:coreProperties>
</file>